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8D168B">
      <w:pPr>
        <w:spacing w:line="600" w:lineRule="exact"/>
        <w:jc w:val="center"/>
        <w:rPr>
          <w:rFonts w:asciiTheme="minorEastAsia" w:eastAsiaTheme="minorEastAsia" w:hAnsiTheme="minorEastAsia"/>
          <w:b/>
          <w:sz w:val="44"/>
          <w:szCs w:val="44"/>
        </w:rPr>
      </w:pPr>
      <w:r>
        <w:rPr>
          <w:rFonts w:asciiTheme="minorEastAsia" w:eastAsiaTheme="minorEastAsia" w:hAnsiTheme="minorEastAsia"/>
          <w:b/>
          <w:sz w:val="44"/>
          <w:szCs w:val="44"/>
        </w:rPr>
        <w:t>甘肃省非煤矿山储量年度报告</w:t>
      </w:r>
      <w:r>
        <w:rPr>
          <w:rFonts w:asciiTheme="minorEastAsia" w:eastAsiaTheme="minorEastAsia" w:hAnsiTheme="minorEastAsia" w:hint="eastAsia"/>
          <w:b/>
          <w:sz w:val="44"/>
          <w:szCs w:val="44"/>
        </w:rPr>
        <w:t>编写提纲</w:t>
      </w:r>
    </w:p>
    <w:p w:rsidR="00FA3A07" w:rsidRDefault="00FA3A07">
      <w:pPr>
        <w:spacing w:line="240" w:lineRule="auto"/>
        <w:jc w:val="center"/>
        <w:rPr>
          <w:rFonts w:eastAsiaTheme="minorEastAsia" w:hAnsiTheme="minorEastAsia"/>
          <w:sz w:val="10"/>
          <w:szCs w:val="10"/>
        </w:rPr>
      </w:pPr>
    </w:p>
    <w:p w:rsidR="00FA3A07" w:rsidRDefault="00FA3A07">
      <w:pPr>
        <w:spacing w:line="600" w:lineRule="exact"/>
        <w:jc w:val="center"/>
        <w:rPr>
          <w:rFonts w:eastAsiaTheme="minorEastAsia"/>
          <w:sz w:val="32"/>
          <w:szCs w:val="32"/>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FA3A07">
      <w:pPr>
        <w:spacing w:line="600" w:lineRule="exact"/>
        <w:jc w:val="center"/>
        <w:rPr>
          <w:rFonts w:eastAsia="方正小标宋_GBK"/>
          <w:b/>
          <w:sz w:val="44"/>
          <w:szCs w:val="44"/>
        </w:rPr>
      </w:pPr>
    </w:p>
    <w:p w:rsidR="00FA3A07" w:rsidRDefault="008D168B">
      <w:pPr>
        <w:spacing w:line="600" w:lineRule="exact"/>
        <w:jc w:val="center"/>
        <w:rPr>
          <w:rFonts w:eastAsiaTheme="minorEastAsia"/>
          <w:sz w:val="32"/>
          <w:szCs w:val="32"/>
        </w:rPr>
      </w:pPr>
      <w:r>
        <w:rPr>
          <w:rFonts w:eastAsiaTheme="minorEastAsia" w:hAnsiTheme="minorEastAsia"/>
          <w:sz w:val="32"/>
          <w:szCs w:val="32"/>
        </w:rPr>
        <w:t>甘肃省自然资源厅</w:t>
      </w:r>
    </w:p>
    <w:p w:rsidR="00FA3A07" w:rsidRDefault="008D168B">
      <w:pPr>
        <w:spacing w:line="600" w:lineRule="exact"/>
        <w:jc w:val="center"/>
        <w:rPr>
          <w:rFonts w:eastAsiaTheme="minorEastAsia"/>
          <w:sz w:val="32"/>
          <w:szCs w:val="32"/>
        </w:rPr>
      </w:pPr>
      <w:r>
        <w:rPr>
          <w:rFonts w:eastAsiaTheme="minorEastAsia"/>
          <w:sz w:val="32"/>
          <w:szCs w:val="32"/>
        </w:rPr>
        <w:t>2021</w:t>
      </w:r>
      <w:r>
        <w:rPr>
          <w:rFonts w:eastAsiaTheme="minorEastAsia" w:hAnsiTheme="minorEastAsia"/>
          <w:sz w:val="32"/>
          <w:szCs w:val="32"/>
        </w:rPr>
        <w:t>年</w:t>
      </w:r>
      <w:r>
        <w:rPr>
          <w:rFonts w:eastAsiaTheme="minorEastAsia" w:hint="eastAsia"/>
          <w:sz w:val="32"/>
          <w:szCs w:val="32"/>
        </w:rPr>
        <w:t>1</w:t>
      </w:r>
      <w:r w:rsidR="001C0FCD">
        <w:rPr>
          <w:rFonts w:eastAsiaTheme="minorEastAsia" w:hint="eastAsia"/>
          <w:sz w:val="32"/>
          <w:szCs w:val="32"/>
        </w:rPr>
        <w:t>2</w:t>
      </w:r>
      <w:r>
        <w:rPr>
          <w:rFonts w:eastAsiaTheme="minorEastAsia" w:hAnsiTheme="minorEastAsia"/>
          <w:sz w:val="32"/>
          <w:szCs w:val="32"/>
        </w:rPr>
        <w:t>月</w:t>
      </w:r>
    </w:p>
    <w:p w:rsidR="00FA3A07" w:rsidRDefault="00FA3A07">
      <w:pPr>
        <w:widowControl/>
        <w:spacing w:line="240" w:lineRule="auto"/>
        <w:jc w:val="left"/>
        <w:rPr>
          <w:rFonts w:eastAsia="仿宋_GB2312"/>
          <w:b/>
          <w:kern w:val="0"/>
          <w:sz w:val="30"/>
          <w:szCs w:val="30"/>
        </w:rPr>
      </w:pPr>
    </w:p>
    <w:p w:rsidR="00FA3A07" w:rsidRDefault="00FA3A07">
      <w:pPr>
        <w:pStyle w:val="1"/>
        <w:adjustRightInd w:val="0"/>
        <w:snapToGrid w:val="0"/>
        <w:spacing w:before="240" w:after="240" w:line="240" w:lineRule="auto"/>
        <w:rPr>
          <w:rFonts w:eastAsia="黑体" w:hAnsi="黑体"/>
          <w:b w:val="0"/>
          <w:sz w:val="32"/>
          <w:szCs w:val="32"/>
        </w:rPr>
        <w:sectPr w:rsidR="00FA3A07">
          <w:footerReference w:type="first" r:id="rId9"/>
          <w:pgSz w:w="11906" w:h="16838"/>
          <w:pgMar w:top="1440" w:right="1800" w:bottom="1440" w:left="1800" w:header="851" w:footer="992" w:gutter="0"/>
          <w:cols w:space="720"/>
          <w:docGrid w:type="lines" w:linePitch="312"/>
        </w:sectPr>
      </w:pPr>
    </w:p>
    <w:p w:rsidR="00FA3A07" w:rsidRDefault="008D168B">
      <w:pPr>
        <w:keepNext/>
        <w:keepLines/>
        <w:adjustRightInd w:val="0"/>
        <w:snapToGrid w:val="0"/>
        <w:spacing w:before="240" w:after="240"/>
        <w:outlineLvl w:val="0"/>
        <w:rPr>
          <w:rFonts w:eastAsia="黑体" w:hAnsi="黑体"/>
          <w:bCs/>
          <w:kern w:val="44"/>
          <w:sz w:val="32"/>
          <w:szCs w:val="32"/>
        </w:rPr>
      </w:pPr>
      <w:r>
        <w:rPr>
          <w:rFonts w:eastAsia="黑体" w:hAnsi="黑体"/>
          <w:bCs/>
          <w:kern w:val="44"/>
          <w:sz w:val="32"/>
          <w:szCs w:val="32"/>
        </w:rPr>
        <w:lastRenderedPageBreak/>
        <w:t>一、报告文字目录</w:t>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1</w:t>
      </w:r>
      <w:proofErr w:type="gramStart"/>
      <w:r>
        <w:rPr>
          <w:rFonts w:ascii="黑体" w:eastAsia="黑体" w:hAnsi="黑体" w:hint="eastAsia"/>
          <w:sz w:val="32"/>
          <w:szCs w:val="32"/>
        </w:rPr>
        <w:t>绪</w:t>
      </w:r>
      <w:proofErr w:type="gramEnd"/>
      <w:r>
        <w:rPr>
          <w:rFonts w:ascii="黑体" w:eastAsia="黑体" w:hAnsi="黑体" w:hint="eastAsia"/>
          <w:sz w:val="32"/>
          <w:szCs w:val="32"/>
        </w:rPr>
        <w:t xml:space="preserve">  论</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1.1</w:t>
      </w:r>
      <w:r>
        <w:rPr>
          <w:rFonts w:eastAsia="仿宋_GB2312" w:hint="eastAsia"/>
          <w:b/>
          <w:sz w:val="30"/>
          <w:szCs w:val="30"/>
        </w:rPr>
        <w:t>目的任务</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1.2</w:t>
      </w:r>
      <w:r>
        <w:rPr>
          <w:rFonts w:eastAsia="仿宋_GB2312" w:hint="eastAsia"/>
          <w:b/>
          <w:sz w:val="30"/>
          <w:szCs w:val="30"/>
        </w:rPr>
        <w:t>工作依据</w:t>
      </w:r>
      <w:r>
        <w:rPr>
          <w:rFonts w:eastAsia="仿宋_GB2312" w:hint="eastAsia"/>
          <w:b/>
          <w:sz w:val="30"/>
          <w:szCs w:val="30"/>
        </w:rPr>
        <w:tab/>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矿山概况</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2</w:t>
      </w:r>
      <w:r>
        <w:rPr>
          <w:rFonts w:eastAsia="仿宋_GB2312"/>
          <w:b/>
          <w:sz w:val="30"/>
          <w:szCs w:val="30"/>
        </w:rPr>
        <w:t>.1</w:t>
      </w:r>
      <w:r>
        <w:rPr>
          <w:rFonts w:eastAsia="仿宋_GB2312"/>
          <w:b/>
          <w:sz w:val="30"/>
          <w:szCs w:val="30"/>
        </w:rPr>
        <w:t>采矿权概况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.1.1</w:t>
      </w:r>
      <w:r>
        <w:rPr>
          <w:rFonts w:eastAsia="仿宋_GB2312"/>
          <w:b/>
          <w:sz w:val="28"/>
          <w:szCs w:val="28"/>
        </w:rPr>
        <w:t>位置与交通</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.1.</w:t>
      </w:r>
      <w:r>
        <w:rPr>
          <w:rFonts w:eastAsia="仿宋_GB2312" w:hint="eastAsia"/>
          <w:b/>
          <w:sz w:val="28"/>
          <w:szCs w:val="28"/>
        </w:rPr>
        <w:t>2</w:t>
      </w:r>
      <w:r>
        <w:rPr>
          <w:rFonts w:eastAsia="仿宋_GB2312"/>
          <w:b/>
          <w:sz w:val="28"/>
          <w:szCs w:val="28"/>
        </w:rPr>
        <w:t>采矿权设置</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.1.</w:t>
      </w:r>
      <w:r>
        <w:rPr>
          <w:rFonts w:eastAsia="仿宋_GB2312" w:hint="eastAsia"/>
          <w:b/>
          <w:sz w:val="28"/>
          <w:szCs w:val="28"/>
        </w:rPr>
        <w:t>3</w:t>
      </w:r>
      <w:r>
        <w:rPr>
          <w:rFonts w:eastAsia="仿宋_GB2312" w:hint="eastAsia"/>
          <w:b/>
          <w:sz w:val="28"/>
          <w:szCs w:val="28"/>
        </w:rPr>
        <w:t>相邻矿山（勘查区）</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2</w:t>
      </w:r>
      <w:r>
        <w:rPr>
          <w:rFonts w:eastAsia="仿宋_GB2312"/>
          <w:b/>
          <w:sz w:val="30"/>
          <w:szCs w:val="30"/>
        </w:rPr>
        <w:t>.2</w:t>
      </w:r>
      <w:r>
        <w:rPr>
          <w:rFonts w:eastAsia="仿宋_GB2312" w:hint="eastAsia"/>
          <w:b/>
          <w:sz w:val="30"/>
          <w:szCs w:val="30"/>
        </w:rPr>
        <w:t>地质</w:t>
      </w:r>
      <w:r>
        <w:rPr>
          <w:rFonts w:eastAsia="仿宋_GB2312"/>
          <w:b/>
          <w:sz w:val="30"/>
          <w:szCs w:val="30"/>
        </w:rPr>
        <w:t>概况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.2.1</w:t>
      </w:r>
      <w:r>
        <w:rPr>
          <w:rFonts w:eastAsia="仿宋_GB2312"/>
          <w:b/>
          <w:sz w:val="28"/>
          <w:szCs w:val="28"/>
        </w:rPr>
        <w:t>矿区地质</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.2.2</w:t>
      </w:r>
      <w:r>
        <w:rPr>
          <w:rFonts w:eastAsia="仿宋_GB2312"/>
          <w:b/>
          <w:sz w:val="28"/>
          <w:szCs w:val="28"/>
        </w:rPr>
        <w:t>水、工、环地质</w:t>
      </w:r>
    </w:p>
    <w:p w:rsidR="00FA3A07" w:rsidRDefault="008D168B">
      <w:pPr>
        <w:adjustRightInd w:val="0"/>
        <w:snapToGrid w:val="0"/>
        <w:spacing w:line="312" w:lineRule="auto"/>
        <w:ind w:firstLineChars="400" w:firstLine="1124"/>
      </w:pPr>
      <w:r>
        <w:rPr>
          <w:rFonts w:eastAsia="仿宋_GB2312" w:hint="eastAsia"/>
          <w:b/>
          <w:sz w:val="28"/>
          <w:szCs w:val="28"/>
        </w:rPr>
        <w:t>2</w:t>
      </w:r>
      <w:r>
        <w:rPr>
          <w:rFonts w:eastAsia="仿宋_GB2312"/>
          <w:b/>
          <w:sz w:val="28"/>
          <w:szCs w:val="28"/>
        </w:rPr>
        <w:t>.2.3</w:t>
      </w:r>
      <w:r>
        <w:rPr>
          <w:rFonts w:eastAsia="仿宋_GB2312" w:hint="eastAsia"/>
          <w:b/>
          <w:sz w:val="28"/>
          <w:szCs w:val="28"/>
        </w:rPr>
        <w:t>地质</w:t>
      </w:r>
      <w:r>
        <w:rPr>
          <w:rFonts w:eastAsia="仿宋_GB2312"/>
          <w:b/>
          <w:sz w:val="28"/>
          <w:szCs w:val="28"/>
        </w:rPr>
        <w:t>勘查工作</w:t>
      </w:r>
      <w:r>
        <w:rPr>
          <w:rFonts w:eastAsia="仿宋_GB2312" w:hint="eastAsia"/>
          <w:b/>
          <w:sz w:val="28"/>
          <w:szCs w:val="28"/>
        </w:rPr>
        <w:t>程度</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2</w:t>
      </w:r>
      <w:r>
        <w:rPr>
          <w:rFonts w:eastAsia="仿宋_GB2312"/>
          <w:b/>
          <w:sz w:val="30"/>
          <w:szCs w:val="30"/>
        </w:rPr>
        <w:t>.3</w:t>
      </w:r>
      <w:r>
        <w:rPr>
          <w:rFonts w:eastAsia="仿宋_GB2312"/>
          <w:b/>
          <w:sz w:val="30"/>
          <w:szCs w:val="30"/>
        </w:rPr>
        <w:t>开发利用概况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.3.1</w:t>
      </w:r>
      <w:r>
        <w:rPr>
          <w:rFonts w:eastAsia="仿宋_GB2312" w:hint="eastAsia"/>
          <w:b/>
          <w:sz w:val="28"/>
          <w:szCs w:val="28"/>
        </w:rPr>
        <w:t>开发</w:t>
      </w:r>
      <w:r>
        <w:rPr>
          <w:rFonts w:eastAsia="仿宋_GB2312"/>
          <w:b/>
          <w:sz w:val="28"/>
          <w:szCs w:val="28"/>
        </w:rPr>
        <w:t>利用方案</w:t>
      </w:r>
      <w:r>
        <w:rPr>
          <w:rFonts w:eastAsia="仿宋_GB2312" w:hint="eastAsia"/>
          <w:b/>
          <w:sz w:val="28"/>
          <w:szCs w:val="28"/>
        </w:rPr>
        <w:t>设计情况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.3.2</w:t>
      </w:r>
      <w:r>
        <w:rPr>
          <w:rFonts w:eastAsia="仿宋_GB2312" w:hint="eastAsia"/>
          <w:b/>
          <w:sz w:val="28"/>
          <w:szCs w:val="28"/>
        </w:rPr>
        <w:t>实际开采</w:t>
      </w:r>
      <w:r>
        <w:rPr>
          <w:rFonts w:eastAsia="仿宋_GB2312"/>
          <w:b/>
          <w:sz w:val="28"/>
          <w:szCs w:val="28"/>
        </w:rPr>
        <w:t>情况</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2</w:t>
      </w:r>
      <w:r>
        <w:rPr>
          <w:rFonts w:eastAsia="仿宋_GB2312"/>
          <w:b/>
          <w:sz w:val="30"/>
          <w:szCs w:val="30"/>
        </w:rPr>
        <w:t>.4</w:t>
      </w:r>
      <w:r>
        <w:rPr>
          <w:rFonts w:eastAsia="仿宋_GB2312"/>
          <w:b/>
          <w:sz w:val="30"/>
          <w:szCs w:val="30"/>
        </w:rPr>
        <w:t>矿山</w:t>
      </w:r>
      <w:r>
        <w:rPr>
          <w:rFonts w:eastAsia="仿宋_GB2312" w:hint="eastAsia"/>
          <w:b/>
          <w:sz w:val="30"/>
          <w:szCs w:val="30"/>
        </w:rPr>
        <w:t>地质</w:t>
      </w:r>
      <w:r>
        <w:rPr>
          <w:rFonts w:eastAsia="仿宋_GB2312"/>
          <w:b/>
          <w:sz w:val="30"/>
          <w:szCs w:val="30"/>
        </w:rPr>
        <w:t>测量与生产概况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2.4.1</w:t>
      </w:r>
      <w:r>
        <w:rPr>
          <w:rFonts w:eastAsia="仿宋_GB2312" w:hint="eastAsia"/>
          <w:b/>
          <w:sz w:val="28"/>
          <w:szCs w:val="28"/>
        </w:rPr>
        <w:t>矿山地质测量</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.4.2</w:t>
      </w:r>
      <w:r>
        <w:rPr>
          <w:rFonts w:eastAsia="仿宋_GB2312"/>
          <w:b/>
          <w:sz w:val="28"/>
          <w:szCs w:val="28"/>
        </w:rPr>
        <w:t>矿山</w:t>
      </w:r>
      <w:r>
        <w:rPr>
          <w:rFonts w:eastAsia="仿宋_GB2312" w:hint="eastAsia"/>
          <w:b/>
          <w:sz w:val="28"/>
          <w:szCs w:val="28"/>
        </w:rPr>
        <w:t>地质</w:t>
      </w:r>
      <w:r>
        <w:rPr>
          <w:rFonts w:eastAsia="仿宋_GB2312"/>
          <w:b/>
          <w:sz w:val="28"/>
          <w:szCs w:val="28"/>
        </w:rPr>
        <w:t>测量质量评述</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.4.</w:t>
      </w:r>
      <w:proofErr w:type="gramStart"/>
      <w:r>
        <w:rPr>
          <w:rFonts w:eastAsia="仿宋_GB2312"/>
          <w:b/>
          <w:sz w:val="28"/>
          <w:szCs w:val="28"/>
        </w:rPr>
        <w:t>3</w:t>
      </w:r>
      <w:proofErr w:type="gramEnd"/>
      <w:r>
        <w:rPr>
          <w:rFonts w:eastAsia="仿宋_GB2312"/>
          <w:b/>
          <w:sz w:val="28"/>
          <w:szCs w:val="28"/>
        </w:rPr>
        <w:t>年度生产计划及完成情况</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2</w:t>
      </w:r>
      <w:r>
        <w:rPr>
          <w:rFonts w:eastAsia="仿宋_GB2312"/>
          <w:b/>
          <w:sz w:val="28"/>
          <w:szCs w:val="28"/>
        </w:rPr>
        <w:t>.4.4</w:t>
      </w:r>
      <w:r>
        <w:rPr>
          <w:rFonts w:eastAsia="仿宋_GB2312"/>
          <w:b/>
          <w:sz w:val="28"/>
          <w:szCs w:val="28"/>
        </w:rPr>
        <w:t>下一年度生产计划</w:t>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探采对比</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3</w:t>
      </w:r>
      <w:r>
        <w:rPr>
          <w:rFonts w:eastAsia="仿宋_GB2312"/>
          <w:b/>
          <w:sz w:val="30"/>
          <w:szCs w:val="30"/>
        </w:rPr>
        <w:t>.1</w:t>
      </w:r>
      <w:r>
        <w:rPr>
          <w:rFonts w:ascii="仿宋_GB2312" w:eastAsia="仿宋_GB2312"/>
          <w:b/>
          <w:sz w:val="30"/>
          <w:szCs w:val="30"/>
        </w:rPr>
        <w:t>探采对比的基础</w:t>
      </w:r>
    </w:p>
    <w:p w:rsidR="00FA3A07" w:rsidRDefault="008D168B">
      <w:pPr>
        <w:adjustRightInd w:val="0"/>
        <w:snapToGrid w:val="0"/>
        <w:spacing w:line="312" w:lineRule="auto"/>
        <w:ind w:firstLineChars="299" w:firstLine="901"/>
        <w:rPr>
          <w:rFonts w:ascii="仿宋_GB2312" w:eastAsia="仿宋_GB2312"/>
          <w:b/>
          <w:sz w:val="30"/>
          <w:szCs w:val="30"/>
        </w:rPr>
      </w:pPr>
      <w:r>
        <w:rPr>
          <w:rFonts w:eastAsia="仿宋_GB2312" w:hint="eastAsia"/>
          <w:b/>
          <w:sz w:val="30"/>
          <w:szCs w:val="30"/>
        </w:rPr>
        <w:t>3</w:t>
      </w:r>
      <w:r>
        <w:rPr>
          <w:rFonts w:eastAsia="仿宋_GB2312"/>
          <w:b/>
          <w:sz w:val="30"/>
          <w:szCs w:val="30"/>
        </w:rPr>
        <w:t>.2</w:t>
      </w:r>
      <w:r>
        <w:rPr>
          <w:rFonts w:ascii="仿宋_GB2312" w:eastAsia="仿宋_GB2312"/>
          <w:b/>
          <w:sz w:val="30"/>
          <w:szCs w:val="30"/>
        </w:rPr>
        <w:t>探采对比</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3.</w:t>
      </w:r>
      <w:r>
        <w:rPr>
          <w:rFonts w:eastAsia="仿宋_GB2312"/>
          <w:b/>
          <w:sz w:val="28"/>
          <w:szCs w:val="28"/>
        </w:rPr>
        <w:t>2</w:t>
      </w:r>
      <w:r>
        <w:rPr>
          <w:rFonts w:eastAsia="仿宋_GB2312" w:hint="eastAsia"/>
          <w:b/>
          <w:sz w:val="28"/>
          <w:szCs w:val="28"/>
        </w:rPr>
        <w:t>.</w:t>
      </w:r>
      <w:r>
        <w:rPr>
          <w:rFonts w:eastAsia="仿宋_GB2312"/>
          <w:b/>
          <w:sz w:val="28"/>
          <w:szCs w:val="28"/>
        </w:rPr>
        <w:t>1</w:t>
      </w:r>
      <w:r>
        <w:rPr>
          <w:rFonts w:eastAsia="仿宋_GB2312" w:hint="eastAsia"/>
          <w:b/>
          <w:sz w:val="28"/>
          <w:szCs w:val="28"/>
        </w:rPr>
        <w:t>矿体厚度对比</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3.</w:t>
      </w:r>
      <w:r>
        <w:rPr>
          <w:rFonts w:eastAsia="仿宋_GB2312"/>
          <w:b/>
          <w:sz w:val="28"/>
          <w:szCs w:val="28"/>
        </w:rPr>
        <w:t>2</w:t>
      </w:r>
      <w:r>
        <w:rPr>
          <w:rFonts w:eastAsia="仿宋_GB2312" w:hint="eastAsia"/>
          <w:b/>
          <w:sz w:val="28"/>
          <w:szCs w:val="28"/>
        </w:rPr>
        <w:t>.</w:t>
      </w:r>
      <w:r>
        <w:rPr>
          <w:rFonts w:eastAsia="仿宋_GB2312"/>
          <w:b/>
          <w:sz w:val="28"/>
          <w:szCs w:val="28"/>
        </w:rPr>
        <w:t>2</w:t>
      </w:r>
      <w:r>
        <w:rPr>
          <w:rFonts w:eastAsia="仿宋_GB2312" w:hint="eastAsia"/>
          <w:b/>
          <w:sz w:val="28"/>
          <w:szCs w:val="28"/>
        </w:rPr>
        <w:t>矿石品位对比</w:t>
      </w:r>
    </w:p>
    <w:p w:rsidR="00FA3A07" w:rsidRDefault="008D168B">
      <w:pPr>
        <w:adjustRightInd w:val="0"/>
        <w:snapToGrid w:val="0"/>
        <w:spacing w:line="312" w:lineRule="auto"/>
        <w:ind w:firstLineChars="400" w:firstLine="1124"/>
      </w:pPr>
      <w:r>
        <w:rPr>
          <w:rFonts w:eastAsia="仿宋_GB2312" w:hint="eastAsia"/>
          <w:b/>
          <w:sz w:val="28"/>
          <w:szCs w:val="28"/>
        </w:rPr>
        <w:t>3</w:t>
      </w:r>
      <w:r>
        <w:rPr>
          <w:rFonts w:eastAsia="仿宋_GB2312"/>
          <w:b/>
          <w:sz w:val="28"/>
          <w:szCs w:val="28"/>
        </w:rPr>
        <w:t>.2.3</w:t>
      </w:r>
      <w:r>
        <w:rPr>
          <w:rFonts w:eastAsia="仿宋_GB2312" w:hint="eastAsia"/>
          <w:b/>
          <w:sz w:val="28"/>
          <w:szCs w:val="28"/>
        </w:rPr>
        <w:t>其它对比</w:t>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资源储量估算</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lastRenderedPageBreak/>
        <w:t>4</w:t>
      </w:r>
      <w:r>
        <w:rPr>
          <w:rFonts w:eastAsia="仿宋_GB2312"/>
          <w:b/>
          <w:sz w:val="30"/>
          <w:szCs w:val="30"/>
        </w:rPr>
        <w:t>.1</w:t>
      </w:r>
      <w:r>
        <w:rPr>
          <w:rFonts w:eastAsia="仿宋_GB2312" w:hint="eastAsia"/>
          <w:b/>
          <w:sz w:val="30"/>
          <w:szCs w:val="30"/>
        </w:rPr>
        <w:t>资源储量估算</w:t>
      </w:r>
      <w:r>
        <w:rPr>
          <w:rFonts w:eastAsia="仿宋_GB2312"/>
          <w:b/>
          <w:sz w:val="30"/>
          <w:szCs w:val="30"/>
        </w:rPr>
        <w:t>依据</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4</w:t>
      </w:r>
      <w:r>
        <w:rPr>
          <w:rFonts w:eastAsia="仿宋_GB2312"/>
          <w:b/>
          <w:sz w:val="28"/>
          <w:szCs w:val="28"/>
        </w:rPr>
        <w:t>.1.1</w:t>
      </w:r>
      <w:r>
        <w:rPr>
          <w:rFonts w:eastAsia="仿宋_GB2312" w:hint="eastAsia"/>
          <w:b/>
          <w:sz w:val="28"/>
          <w:szCs w:val="28"/>
        </w:rPr>
        <w:t>依据的矿产资源储量报告</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4</w:t>
      </w:r>
      <w:r>
        <w:rPr>
          <w:rFonts w:eastAsia="仿宋_GB2312"/>
          <w:b/>
          <w:sz w:val="28"/>
          <w:szCs w:val="28"/>
        </w:rPr>
        <w:t>.1.2</w:t>
      </w:r>
      <w:r>
        <w:rPr>
          <w:rFonts w:eastAsia="仿宋_GB2312" w:hint="eastAsia"/>
          <w:b/>
          <w:sz w:val="28"/>
          <w:szCs w:val="28"/>
        </w:rPr>
        <w:t>依据的矿山储量年度报告</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w:t>
      </w:r>
      <w:r>
        <w:rPr>
          <w:rFonts w:eastAsia="仿宋_GB2312"/>
          <w:b/>
          <w:sz w:val="30"/>
          <w:szCs w:val="30"/>
        </w:rPr>
        <w:t>.2</w:t>
      </w:r>
      <w:r>
        <w:rPr>
          <w:rFonts w:eastAsia="仿宋_GB2312"/>
          <w:b/>
          <w:sz w:val="30"/>
          <w:szCs w:val="30"/>
        </w:rPr>
        <w:t>动用资源</w:t>
      </w:r>
      <w:r>
        <w:rPr>
          <w:rFonts w:eastAsia="仿宋_GB2312" w:hint="eastAsia"/>
          <w:b/>
          <w:sz w:val="30"/>
          <w:szCs w:val="30"/>
        </w:rPr>
        <w:t>储</w:t>
      </w:r>
      <w:r>
        <w:rPr>
          <w:rFonts w:eastAsia="仿宋_GB2312"/>
          <w:b/>
          <w:sz w:val="30"/>
          <w:szCs w:val="30"/>
        </w:rPr>
        <w:t>量估算</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4.2.1</w:t>
      </w:r>
      <w:r>
        <w:rPr>
          <w:rFonts w:ascii="仿宋_GB2312" w:eastAsia="仿宋_GB2312" w:hint="eastAsia"/>
          <w:b/>
          <w:sz w:val="28"/>
          <w:szCs w:val="28"/>
        </w:rPr>
        <w:t>本年度资源储量估算方法及参数确定</w:t>
      </w:r>
    </w:p>
    <w:p w:rsidR="00FA3A07" w:rsidRDefault="008D168B">
      <w:pPr>
        <w:adjustRightInd w:val="0"/>
        <w:snapToGrid w:val="0"/>
        <w:spacing w:line="312" w:lineRule="auto"/>
        <w:ind w:firstLineChars="400" w:firstLine="1124"/>
        <w:rPr>
          <w:rFonts w:eastAsia="仿宋_GB2312"/>
          <w:b/>
          <w:sz w:val="28"/>
          <w:szCs w:val="28"/>
        </w:rPr>
      </w:pPr>
      <w:r>
        <w:rPr>
          <w:rFonts w:eastAsia="仿宋_GB2312" w:hint="eastAsia"/>
          <w:b/>
          <w:sz w:val="28"/>
          <w:szCs w:val="28"/>
        </w:rPr>
        <w:t>4</w:t>
      </w:r>
      <w:r>
        <w:rPr>
          <w:rFonts w:eastAsia="仿宋_GB2312"/>
          <w:b/>
          <w:sz w:val="28"/>
          <w:szCs w:val="28"/>
        </w:rPr>
        <w:t>.</w:t>
      </w:r>
      <w:r>
        <w:rPr>
          <w:rFonts w:eastAsia="仿宋_GB2312" w:hint="eastAsia"/>
          <w:b/>
          <w:sz w:val="28"/>
          <w:szCs w:val="28"/>
        </w:rPr>
        <w:t>2</w:t>
      </w:r>
      <w:r>
        <w:rPr>
          <w:rFonts w:eastAsia="仿宋_GB2312"/>
          <w:b/>
          <w:sz w:val="28"/>
          <w:szCs w:val="28"/>
        </w:rPr>
        <w:t>.2</w:t>
      </w:r>
      <w:r>
        <w:rPr>
          <w:rFonts w:eastAsia="仿宋_GB2312"/>
          <w:b/>
          <w:sz w:val="28"/>
          <w:szCs w:val="28"/>
        </w:rPr>
        <w:t>本年度动用资源量估算</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w:t>
      </w:r>
      <w:r>
        <w:rPr>
          <w:rFonts w:eastAsia="仿宋_GB2312"/>
          <w:b/>
          <w:sz w:val="30"/>
          <w:szCs w:val="30"/>
        </w:rPr>
        <w:t>.</w:t>
      </w:r>
      <w:r>
        <w:rPr>
          <w:rFonts w:eastAsia="仿宋_GB2312" w:hint="eastAsia"/>
          <w:b/>
          <w:sz w:val="30"/>
          <w:szCs w:val="30"/>
        </w:rPr>
        <w:t>3</w:t>
      </w:r>
      <w:r>
        <w:rPr>
          <w:rFonts w:eastAsia="仿宋_GB2312" w:hint="eastAsia"/>
          <w:b/>
          <w:sz w:val="30"/>
          <w:szCs w:val="30"/>
        </w:rPr>
        <w:t>重算增减</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w:t>
      </w:r>
      <w:r>
        <w:rPr>
          <w:rFonts w:eastAsia="仿宋_GB2312"/>
          <w:b/>
          <w:sz w:val="30"/>
          <w:szCs w:val="30"/>
        </w:rPr>
        <w:t>.</w:t>
      </w:r>
      <w:r>
        <w:rPr>
          <w:rFonts w:eastAsia="仿宋_GB2312" w:hint="eastAsia"/>
          <w:b/>
          <w:sz w:val="30"/>
          <w:szCs w:val="30"/>
        </w:rPr>
        <w:t>4</w:t>
      </w:r>
      <w:r>
        <w:rPr>
          <w:rFonts w:eastAsia="仿宋_GB2312" w:hint="eastAsia"/>
          <w:b/>
          <w:sz w:val="30"/>
          <w:szCs w:val="30"/>
        </w:rPr>
        <w:t>勘查增减</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4.5</w:t>
      </w:r>
      <w:r>
        <w:rPr>
          <w:rFonts w:eastAsia="仿宋_GB2312" w:hint="eastAsia"/>
          <w:b/>
          <w:sz w:val="30"/>
          <w:szCs w:val="30"/>
        </w:rPr>
        <w:t>证实储量与可信储量</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4.6</w:t>
      </w:r>
      <w:r w:rsidR="00FB51BE">
        <w:rPr>
          <w:rFonts w:eastAsia="仿宋_GB2312" w:hint="eastAsia"/>
          <w:b/>
          <w:sz w:val="30"/>
          <w:szCs w:val="30"/>
        </w:rPr>
        <w:t>历年</w:t>
      </w:r>
      <w:r>
        <w:rPr>
          <w:rFonts w:eastAsia="仿宋_GB2312" w:hint="eastAsia"/>
          <w:b/>
          <w:sz w:val="30"/>
          <w:szCs w:val="30"/>
        </w:rPr>
        <w:t>开采动用资源储量</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4.7</w:t>
      </w:r>
      <w:r>
        <w:rPr>
          <w:rFonts w:eastAsia="仿宋_GB2312" w:hint="eastAsia"/>
          <w:b/>
          <w:sz w:val="30"/>
          <w:szCs w:val="30"/>
        </w:rPr>
        <w:t>有关资源储量问题的说明</w:t>
      </w:r>
    </w:p>
    <w:p w:rsidR="00FA3A07" w:rsidRDefault="008D168B">
      <w:pPr>
        <w:adjustRightInd w:val="0"/>
        <w:snapToGrid w:val="0"/>
        <w:spacing w:line="312" w:lineRule="auto"/>
        <w:ind w:firstLineChars="376" w:firstLine="1132"/>
        <w:rPr>
          <w:rFonts w:eastAsia="仿宋_GB2312"/>
          <w:b/>
          <w:sz w:val="30"/>
          <w:szCs w:val="30"/>
        </w:rPr>
      </w:pPr>
      <w:r>
        <w:rPr>
          <w:rFonts w:eastAsia="仿宋_GB2312" w:hint="eastAsia"/>
          <w:b/>
          <w:sz w:val="30"/>
          <w:szCs w:val="30"/>
        </w:rPr>
        <w:t>4.7.1</w:t>
      </w:r>
      <w:r>
        <w:rPr>
          <w:rFonts w:eastAsia="仿宋_GB2312" w:hint="eastAsia"/>
          <w:b/>
          <w:sz w:val="30"/>
          <w:szCs w:val="30"/>
        </w:rPr>
        <w:t>上年度审查存在问题整改情况</w:t>
      </w:r>
    </w:p>
    <w:p w:rsidR="00FA3A07" w:rsidRDefault="008D168B">
      <w:pPr>
        <w:adjustRightInd w:val="0"/>
        <w:snapToGrid w:val="0"/>
        <w:spacing w:line="312" w:lineRule="auto"/>
        <w:ind w:firstLineChars="376" w:firstLine="1132"/>
        <w:rPr>
          <w:rFonts w:eastAsia="仿宋_GB2312"/>
          <w:b/>
          <w:sz w:val="30"/>
          <w:szCs w:val="30"/>
        </w:rPr>
      </w:pPr>
      <w:r>
        <w:rPr>
          <w:rFonts w:eastAsia="仿宋_GB2312" w:hint="eastAsia"/>
          <w:b/>
          <w:sz w:val="30"/>
          <w:szCs w:val="30"/>
        </w:rPr>
        <w:t>4.7.2</w:t>
      </w:r>
      <w:r>
        <w:rPr>
          <w:rFonts w:eastAsia="仿宋_GB2312" w:hint="eastAsia"/>
          <w:b/>
          <w:sz w:val="30"/>
          <w:szCs w:val="30"/>
        </w:rPr>
        <w:t>核实报告备案以来补充地质勘探情况</w:t>
      </w:r>
    </w:p>
    <w:p w:rsidR="00FA3A07" w:rsidRDefault="008D168B">
      <w:pPr>
        <w:adjustRightInd w:val="0"/>
        <w:snapToGrid w:val="0"/>
        <w:spacing w:line="312" w:lineRule="auto"/>
        <w:ind w:firstLineChars="376" w:firstLine="1132"/>
        <w:rPr>
          <w:rFonts w:eastAsia="仿宋_GB2312"/>
          <w:b/>
          <w:sz w:val="30"/>
          <w:szCs w:val="30"/>
        </w:rPr>
      </w:pPr>
      <w:r>
        <w:rPr>
          <w:rFonts w:eastAsia="仿宋_GB2312" w:hint="eastAsia"/>
          <w:b/>
          <w:sz w:val="30"/>
          <w:szCs w:val="30"/>
        </w:rPr>
        <w:t>4.7.3</w:t>
      </w:r>
      <w:r>
        <w:rPr>
          <w:rFonts w:eastAsia="仿宋_GB2312" w:hint="eastAsia"/>
          <w:b/>
          <w:sz w:val="30"/>
          <w:szCs w:val="30"/>
        </w:rPr>
        <w:t>其它需要说明的问题</w:t>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“三率”</w:t>
      </w:r>
      <w:r>
        <w:rPr>
          <w:rFonts w:ascii="黑体" w:eastAsia="黑体" w:hAnsi="黑体" w:hint="eastAsia"/>
          <w:sz w:val="32"/>
          <w:szCs w:val="32"/>
        </w:rPr>
        <w:t>及采矿贫化率估算</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5</w:t>
      </w:r>
      <w:r>
        <w:rPr>
          <w:rFonts w:eastAsia="仿宋_GB2312"/>
          <w:b/>
          <w:sz w:val="30"/>
          <w:szCs w:val="30"/>
        </w:rPr>
        <w:t>.1</w:t>
      </w:r>
      <w:r>
        <w:rPr>
          <w:rFonts w:eastAsia="仿宋_GB2312"/>
          <w:b/>
          <w:sz w:val="30"/>
          <w:szCs w:val="30"/>
        </w:rPr>
        <w:t>设计</w:t>
      </w:r>
      <w:r>
        <w:rPr>
          <w:rFonts w:eastAsia="仿宋_GB2312"/>
          <w:b/>
          <w:sz w:val="30"/>
          <w:szCs w:val="30"/>
        </w:rPr>
        <w:t>“</w:t>
      </w:r>
      <w:r>
        <w:rPr>
          <w:rFonts w:eastAsia="仿宋_GB2312"/>
          <w:b/>
          <w:sz w:val="30"/>
          <w:szCs w:val="30"/>
        </w:rPr>
        <w:t>三率</w:t>
      </w:r>
      <w:r>
        <w:rPr>
          <w:rFonts w:eastAsia="仿宋_GB2312"/>
          <w:b/>
          <w:sz w:val="30"/>
          <w:szCs w:val="30"/>
        </w:rPr>
        <w:t>”</w:t>
      </w:r>
      <w:r>
        <w:rPr>
          <w:rFonts w:eastAsia="仿宋_GB2312" w:hint="eastAsia"/>
          <w:b/>
          <w:sz w:val="30"/>
          <w:szCs w:val="30"/>
        </w:rPr>
        <w:t>及采矿贫化率</w:t>
      </w:r>
      <w:r>
        <w:rPr>
          <w:rFonts w:eastAsia="仿宋_GB2312"/>
          <w:b/>
          <w:sz w:val="30"/>
          <w:szCs w:val="30"/>
        </w:rPr>
        <w:t>指标</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5</w:t>
      </w:r>
      <w:r>
        <w:rPr>
          <w:rFonts w:eastAsia="仿宋_GB2312"/>
          <w:b/>
          <w:sz w:val="30"/>
          <w:szCs w:val="30"/>
        </w:rPr>
        <w:t>.2</w:t>
      </w:r>
      <w:r>
        <w:rPr>
          <w:rFonts w:eastAsia="仿宋_GB2312"/>
          <w:b/>
          <w:sz w:val="30"/>
          <w:szCs w:val="30"/>
        </w:rPr>
        <w:t>实际</w:t>
      </w:r>
      <w:r>
        <w:rPr>
          <w:rFonts w:eastAsia="仿宋_GB2312"/>
          <w:b/>
          <w:sz w:val="30"/>
          <w:szCs w:val="30"/>
        </w:rPr>
        <w:t>“</w:t>
      </w:r>
      <w:r>
        <w:rPr>
          <w:rFonts w:eastAsia="仿宋_GB2312"/>
          <w:b/>
          <w:sz w:val="30"/>
          <w:szCs w:val="30"/>
        </w:rPr>
        <w:t>三率</w:t>
      </w:r>
      <w:r>
        <w:rPr>
          <w:rFonts w:eastAsia="仿宋_GB2312"/>
          <w:b/>
          <w:sz w:val="30"/>
          <w:szCs w:val="30"/>
        </w:rPr>
        <w:t>”</w:t>
      </w:r>
      <w:r>
        <w:rPr>
          <w:rFonts w:eastAsia="仿宋_GB2312" w:hint="eastAsia"/>
          <w:b/>
          <w:sz w:val="30"/>
          <w:szCs w:val="30"/>
        </w:rPr>
        <w:t>及采矿贫化率估算</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5</w:t>
      </w:r>
      <w:r>
        <w:rPr>
          <w:rFonts w:eastAsia="仿宋_GB2312"/>
          <w:b/>
          <w:sz w:val="30"/>
          <w:szCs w:val="30"/>
        </w:rPr>
        <w:t>.3“</w:t>
      </w:r>
      <w:r>
        <w:rPr>
          <w:rFonts w:eastAsia="仿宋_GB2312"/>
          <w:b/>
          <w:sz w:val="30"/>
          <w:szCs w:val="30"/>
        </w:rPr>
        <w:t>三率</w:t>
      </w:r>
      <w:r>
        <w:rPr>
          <w:rFonts w:eastAsia="仿宋_GB2312"/>
          <w:b/>
          <w:sz w:val="30"/>
          <w:szCs w:val="30"/>
        </w:rPr>
        <w:t>”</w:t>
      </w:r>
      <w:r>
        <w:rPr>
          <w:rFonts w:eastAsia="仿宋_GB2312" w:hint="eastAsia"/>
          <w:b/>
          <w:sz w:val="30"/>
          <w:szCs w:val="30"/>
        </w:rPr>
        <w:t>及采矿贫化率</w:t>
      </w:r>
      <w:r>
        <w:rPr>
          <w:rFonts w:eastAsia="仿宋_GB2312"/>
          <w:b/>
          <w:sz w:val="30"/>
          <w:szCs w:val="30"/>
        </w:rPr>
        <w:t>指标对比</w:t>
      </w:r>
    </w:p>
    <w:p w:rsidR="00FA3A07" w:rsidRDefault="008D168B">
      <w:pPr>
        <w:adjustRightInd w:val="0"/>
        <w:snapToGrid w:val="0"/>
        <w:spacing w:line="312" w:lineRule="auto"/>
        <w:ind w:firstLineChars="200" w:firstLine="640"/>
        <w:rPr>
          <w:rFonts w:ascii="黑体" w:eastAsia="黑体" w:hAnsi="黑体"/>
          <w:sz w:val="32"/>
          <w:szCs w:val="32"/>
        </w:rPr>
      </w:pPr>
      <w:r>
        <w:rPr>
          <w:rFonts w:ascii="黑体" w:eastAsia="黑体" w:hAnsi="黑体" w:hint="eastAsia"/>
          <w:sz w:val="32"/>
          <w:szCs w:val="32"/>
        </w:rPr>
        <w:t>6</w:t>
      </w:r>
      <w:r>
        <w:rPr>
          <w:rFonts w:ascii="黑体" w:eastAsia="黑体" w:hAnsi="黑体"/>
          <w:sz w:val="32"/>
          <w:szCs w:val="32"/>
        </w:rPr>
        <w:t>结论与建议</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6.1</w:t>
      </w:r>
      <w:r>
        <w:rPr>
          <w:rFonts w:eastAsia="仿宋_GB2312" w:hint="eastAsia"/>
          <w:b/>
          <w:sz w:val="30"/>
          <w:szCs w:val="30"/>
        </w:rPr>
        <w:t>资源储量估算结果</w:t>
      </w:r>
    </w:p>
    <w:p w:rsidR="00FA3A07" w:rsidRDefault="008D168B">
      <w:pPr>
        <w:adjustRightInd w:val="0"/>
        <w:snapToGrid w:val="0"/>
        <w:spacing w:line="312" w:lineRule="auto"/>
        <w:ind w:firstLineChars="299" w:firstLine="901"/>
        <w:rPr>
          <w:rFonts w:eastAsia="仿宋_GB2312"/>
          <w:b/>
          <w:sz w:val="30"/>
          <w:szCs w:val="30"/>
        </w:rPr>
      </w:pPr>
      <w:r>
        <w:rPr>
          <w:rFonts w:eastAsia="仿宋_GB2312" w:hint="eastAsia"/>
          <w:b/>
          <w:sz w:val="30"/>
          <w:szCs w:val="30"/>
        </w:rPr>
        <w:t>6.2</w:t>
      </w:r>
      <w:r>
        <w:rPr>
          <w:rFonts w:eastAsia="仿宋_GB2312" w:hint="eastAsia"/>
          <w:b/>
          <w:sz w:val="30"/>
          <w:szCs w:val="30"/>
        </w:rPr>
        <w:t>存在的问题及建议</w:t>
      </w:r>
    </w:p>
    <w:p w:rsidR="00FA3A07" w:rsidRDefault="00FA3A07"/>
    <w:p w:rsidR="00FA3A07" w:rsidRDefault="008D168B">
      <w:pPr>
        <w:widowControl/>
        <w:adjustRightInd w:val="0"/>
        <w:snapToGrid w:val="0"/>
        <w:spacing w:line="360" w:lineRule="auto"/>
        <w:jc w:val="left"/>
      </w:pPr>
      <w:r>
        <w:rPr>
          <w:rFonts w:eastAsia="黑体" w:hAnsi="黑体"/>
          <w:b/>
          <w:sz w:val="32"/>
          <w:szCs w:val="32"/>
        </w:rPr>
        <w:br w:type="page"/>
      </w:r>
    </w:p>
    <w:p w:rsidR="00FA3A07" w:rsidRDefault="008D168B">
      <w:pPr>
        <w:keepNext/>
        <w:keepLines/>
        <w:spacing w:before="340" w:after="330" w:line="576" w:lineRule="auto"/>
        <w:outlineLvl w:val="0"/>
        <w:rPr>
          <w:rFonts w:eastAsia="黑体"/>
          <w:bCs/>
          <w:kern w:val="44"/>
          <w:sz w:val="32"/>
          <w:szCs w:val="32"/>
        </w:rPr>
      </w:pPr>
      <w:r>
        <w:rPr>
          <w:rFonts w:eastAsia="黑体" w:hAnsi="黑体"/>
          <w:bCs/>
          <w:kern w:val="44"/>
          <w:sz w:val="32"/>
          <w:szCs w:val="32"/>
        </w:rPr>
        <w:lastRenderedPageBreak/>
        <w:t>二、封面、扉页要求</w:t>
      </w:r>
    </w:p>
    <w:p w:rsidR="00FA3A07" w:rsidRDefault="008D168B">
      <w:pPr>
        <w:keepNext/>
        <w:keepLines/>
        <w:spacing w:before="260" w:after="260" w:line="413" w:lineRule="auto"/>
        <w:outlineLvl w:val="1"/>
        <w:rPr>
          <w:rFonts w:eastAsia="仿宋_GB2312"/>
          <w:b/>
          <w:kern w:val="0"/>
          <w:sz w:val="30"/>
          <w:szCs w:val="30"/>
        </w:rPr>
      </w:pPr>
      <w:r>
        <w:rPr>
          <w:rFonts w:eastAsia="仿宋_GB2312"/>
          <w:b/>
          <w:kern w:val="0"/>
          <w:sz w:val="30"/>
          <w:szCs w:val="30"/>
        </w:rPr>
        <w:t>（一）封面样式</w:t>
      </w:r>
    </w:p>
    <w:p w:rsidR="00FA3A07" w:rsidRDefault="00FA3A07">
      <w:pPr>
        <w:adjustRightInd w:val="0"/>
        <w:snapToGrid w:val="0"/>
        <w:spacing w:line="360" w:lineRule="auto"/>
        <w:jc w:val="center"/>
        <w:rPr>
          <w:b/>
          <w:bCs/>
          <w:sz w:val="36"/>
          <w:szCs w:val="36"/>
        </w:rPr>
      </w:pPr>
    </w:p>
    <w:p w:rsidR="00FA3A07" w:rsidRDefault="00FA3A07">
      <w:pPr>
        <w:adjustRightInd w:val="0"/>
        <w:snapToGrid w:val="0"/>
        <w:spacing w:line="360" w:lineRule="auto"/>
        <w:jc w:val="center"/>
        <w:rPr>
          <w:b/>
          <w:bCs/>
          <w:sz w:val="36"/>
          <w:szCs w:val="36"/>
        </w:rPr>
      </w:pPr>
    </w:p>
    <w:p w:rsidR="00FA3A07" w:rsidRDefault="00FA3A07">
      <w:pPr>
        <w:adjustRightInd w:val="0"/>
        <w:snapToGrid w:val="0"/>
        <w:spacing w:line="360" w:lineRule="auto"/>
        <w:jc w:val="center"/>
        <w:rPr>
          <w:b/>
          <w:bCs/>
          <w:sz w:val="36"/>
          <w:szCs w:val="36"/>
        </w:rPr>
      </w:pPr>
    </w:p>
    <w:p w:rsidR="00FA3A07" w:rsidRDefault="008D168B">
      <w:pPr>
        <w:adjustRightInd w:val="0"/>
        <w:snapToGrid w:val="0"/>
        <w:spacing w:line="360" w:lineRule="auto"/>
        <w:jc w:val="center"/>
        <w:rPr>
          <w:b/>
          <w:sz w:val="44"/>
          <w:szCs w:val="44"/>
        </w:rPr>
      </w:pPr>
      <w:r>
        <w:rPr>
          <w:b/>
          <w:sz w:val="44"/>
          <w:szCs w:val="44"/>
        </w:rPr>
        <w:t>××</w:t>
      </w:r>
      <w:r>
        <w:rPr>
          <w:rFonts w:hAnsi="宋体"/>
          <w:b/>
          <w:sz w:val="44"/>
          <w:szCs w:val="44"/>
        </w:rPr>
        <w:t>省</w:t>
      </w:r>
      <w:r>
        <w:rPr>
          <w:b/>
          <w:sz w:val="44"/>
          <w:szCs w:val="44"/>
        </w:rPr>
        <w:t>××</w:t>
      </w:r>
      <w:r>
        <w:rPr>
          <w:rFonts w:hAnsi="宋体"/>
          <w:b/>
          <w:sz w:val="44"/>
          <w:szCs w:val="44"/>
        </w:rPr>
        <w:t>县（区、市）</w:t>
      </w:r>
      <w:r>
        <w:rPr>
          <w:b/>
          <w:sz w:val="44"/>
          <w:szCs w:val="44"/>
        </w:rPr>
        <w:t>××</w:t>
      </w:r>
      <w:r>
        <w:rPr>
          <w:rFonts w:hAnsi="宋体"/>
          <w:b/>
          <w:sz w:val="44"/>
          <w:szCs w:val="44"/>
        </w:rPr>
        <w:t>矿</w:t>
      </w:r>
    </w:p>
    <w:p w:rsidR="00FA3A07" w:rsidRDefault="008D168B">
      <w:pPr>
        <w:adjustRightInd w:val="0"/>
        <w:snapToGrid w:val="0"/>
        <w:spacing w:line="360" w:lineRule="auto"/>
        <w:jc w:val="center"/>
        <w:rPr>
          <w:b/>
          <w:bCs/>
          <w:sz w:val="44"/>
          <w:szCs w:val="44"/>
        </w:rPr>
      </w:pPr>
      <w:r>
        <w:rPr>
          <w:b/>
          <w:sz w:val="44"/>
          <w:szCs w:val="44"/>
        </w:rPr>
        <w:t>××××</w:t>
      </w:r>
      <w:r>
        <w:rPr>
          <w:rFonts w:hAnsi="宋体"/>
          <w:b/>
          <w:sz w:val="44"/>
          <w:szCs w:val="44"/>
        </w:rPr>
        <w:t>年储量年度报告</w:t>
      </w:r>
    </w:p>
    <w:p w:rsidR="00FA3A07" w:rsidRDefault="008D168B">
      <w:pPr>
        <w:adjustRightInd w:val="0"/>
        <w:snapToGrid w:val="0"/>
        <w:spacing w:line="360" w:lineRule="auto"/>
        <w:jc w:val="center"/>
        <w:rPr>
          <w:sz w:val="24"/>
        </w:rPr>
      </w:pPr>
      <w:r>
        <w:rPr>
          <w:rFonts w:eastAsia="仿宋_GB2312"/>
        </w:rPr>
        <w:t>（宋体，二号，粗体，居中）</w:t>
      </w:r>
    </w:p>
    <w:p w:rsidR="00FA3A07" w:rsidRDefault="00FA3A07">
      <w:pPr>
        <w:adjustRightInd w:val="0"/>
        <w:snapToGrid w:val="0"/>
        <w:spacing w:line="360" w:lineRule="auto"/>
        <w:jc w:val="center"/>
        <w:rPr>
          <w:sz w:val="24"/>
        </w:rPr>
      </w:pPr>
    </w:p>
    <w:p w:rsidR="00FA3A07" w:rsidRDefault="00FA3A07">
      <w:pPr>
        <w:adjustRightInd w:val="0"/>
        <w:snapToGrid w:val="0"/>
        <w:spacing w:line="360" w:lineRule="auto"/>
        <w:jc w:val="center"/>
        <w:rPr>
          <w:sz w:val="24"/>
        </w:rPr>
      </w:pPr>
    </w:p>
    <w:p w:rsidR="00FA3A07" w:rsidRDefault="00FA3A07">
      <w:pPr>
        <w:adjustRightInd w:val="0"/>
        <w:snapToGrid w:val="0"/>
        <w:spacing w:line="360" w:lineRule="auto"/>
        <w:jc w:val="center"/>
        <w:rPr>
          <w:sz w:val="24"/>
        </w:rPr>
      </w:pPr>
    </w:p>
    <w:p w:rsidR="00FA3A07" w:rsidRDefault="00FA3A07">
      <w:pPr>
        <w:adjustRightInd w:val="0"/>
        <w:snapToGrid w:val="0"/>
        <w:spacing w:line="360" w:lineRule="auto"/>
        <w:jc w:val="center"/>
        <w:rPr>
          <w:sz w:val="24"/>
        </w:rPr>
      </w:pPr>
    </w:p>
    <w:p w:rsidR="00FA3A07" w:rsidRDefault="00FA3A07">
      <w:pPr>
        <w:adjustRightInd w:val="0"/>
        <w:snapToGrid w:val="0"/>
        <w:spacing w:line="360" w:lineRule="auto"/>
        <w:jc w:val="center"/>
        <w:rPr>
          <w:sz w:val="24"/>
        </w:rPr>
      </w:pPr>
    </w:p>
    <w:p w:rsidR="00FA3A07" w:rsidRDefault="00FA3A07">
      <w:pPr>
        <w:adjustRightInd w:val="0"/>
        <w:snapToGrid w:val="0"/>
        <w:spacing w:line="360" w:lineRule="auto"/>
        <w:jc w:val="center"/>
        <w:rPr>
          <w:sz w:val="24"/>
        </w:rPr>
      </w:pPr>
    </w:p>
    <w:p w:rsidR="00FA3A07" w:rsidRDefault="008D168B">
      <w:pPr>
        <w:adjustRightInd w:val="0"/>
        <w:snapToGrid w:val="0"/>
        <w:spacing w:line="360" w:lineRule="auto"/>
        <w:ind w:firstLineChars="400" w:firstLine="1285"/>
        <w:jc w:val="left"/>
        <w:rPr>
          <w:rFonts w:eastAsia="仿宋_GB2312"/>
          <w:sz w:val="32"/>
          <w:szCs w:val="32"/>
        </w:rPr>
      </w:pPr>
      <w:r>
        <w:rPr>
          <w:rFonts w:eastAsia="仿宋_GB2312"/>
          <w:b/>
          <w:sz w:val="32"/>
          <w:szCs w:val="32"/>
        </w:rPr>
        <w:t>采矿权人名称：</w:t>
      </w:r>
      <w:r>
        <w:rPr>
          <w:rFonts w:eastAsia="仿宋_GB2312"/>
        </w:rPr>
        <w:t>（仿宋</w:t>
      </w:r>
      <w:r>
        <w:rPr>
          <w:rFonts w:eastAsia="仿宋_GB2312"/>
        </w:rPr>
        <w:t xml:space="preserve"> GB2312</w:t>
      </w:r>
      <w:r>
        <w:rPr>
          <w:rFonts w:eastAsia="仿宋_GB2312"/>
        </w:rPr>
        <w:t>，三号，粗体，居中）</w:t>
      </w:r>
    </w:p>
    <w:p w:rsidR="00FA3A07" w:rsidRDefault="008D168B">
      <w:pPr>
        <w:adjustRightInd w:val="0"/>
        <w:snapToGrid w:val="0"/>
        <w:spacing w:line="360" w:lineRule="auto"/>
        <w:ind w:firstLineChars="400" w:firstLine="1285"/>
        <w:jc w:val="left"/>
        <w:rPr>
          <w:rFonts w:eastAsia="仿宋_GB2312"/>
          <w:b/>
          <w:sz w:val="32"/>
          <w:szCs w:val="32"/>
        </w:rPr>
      </w:pPr>
      <w:r>
        <w:rPr>
          <w:rFonts w:eastAsia="仿宋_GB2312"/>
          <w:b/>
          <w:sz w:val="32"/>
          <w:szCs w:val="32"/>
        </w:rPr>
        <w:t>报告编写单位：</w:t>
      </w:r>
      <w:r>
        <w:rPr>
          <w:rFonts w:eastAsia="仿宋_GB2312"/>
        </w:rPr>
        <w:t>（仿宋</w:t>
      </w:r>
      <w:r>
        <w:rPr>
          <w:rFonts w:eastAsia="仿宋_GB2312"/>
        </w:rPr>
        <w:t xml:space="preserve"> GB2312</w:t>
      </w:r>
      <w:r>
        <w:rPr>
          <w:rFonts w:eastAsia="仿宋_GB2312"/>
        </w:rPr>
        <w:t>，三号，粗体，居中）</w:t>
      </w:r>
    </w:p>
    <w:p w:rsidR="00FA3A07" w:rsidRDefault="00FA3A07">
      <w:pPr>
        <w:adjustRightInd w:val="0"/>
        <w:snapToGrid w:val="0"/>
        <w:spacing w:line="360" w:lineRule="auto"/>
        <w:ind w:firstLineChars="400" w:firstLine="1280"/>
        <w:jc w:val="left"/>
        <w:rPr>
          <w:rFonts w:eastAsia="仿宋_GB2312"/>
          <w:sz w:val="32"/>
          <w:szCs w:val="32"/>
        </w:rPr>
      </w:pPr>
    </w:p>
    <w:p w:rsidR="00FA3A07" w:rsidRDefault="008D168B">
      <w:pPr>
        <w:adjustRightInd w:val="0"/>
        <w:snapToGrid w:val="0"/>
        <w:spacing w:line="360" w:lineRule="auto"/>
        <w:jc w:val="center"/>
        <w:rPr>
          <w:rFonts w:eastAsia="仿宋_GB2312"/>
          <w:sz w:val="36"/>
          <w:szCs w:val="36"/>
        </w:rPr>
      </w:pPr>
      <w:r>
        <w:rPr>
          <w:rFonts w:eastAsia="仿宋_GB2312"/>
          <w:sz w:val="36"/>
          <w:szCs w:val="36"/>
        </w:rPr>
        <w:t>年</w:t>
      </w:r>
      <w:r>
        <w:rPr>
          <w:rFonts w:eastAsia="仿宋_GB2312" w:hint="eastAsia"/>
          <w:sz w:val="36"/>
          <w:szCs w:val="36"/>
        </w:rPr>
        <w:t xml:space="preserve">   </w:t>
      </w:r>
      <w:r>
        <w:rPr>
          <w:rFonts w:eastAsia="仿宋_GB2312"/>
          <w:sz w:val="36"/>
          <w:szCs w:val="36"/>
        </w:rPr>
        <w:t>月</w:t>
      </w:r>
      <w:r>
        <w:rPr>
          <w:rFonts w:eastAsia="仿宋_GB2312" w:hint="eastAsia"/>
          <w:sz w:val="36"/>
          <w:szCs w:val="36"/>
        </w:rPr>
        <w:t xml:space="preserve">   </w:t>
      </w:r>
      <w:r>
        <w:rPr>
          <w:rFonts w:eastAsia="仿宋_GB2312"/>
          <w:sz w:val="36"/>
          <w:szCs w:val="36"/>
        </w:rPr>
        <w:t>日</w:t>
      </w:r>
    </w:p>
    <w:p w:rsidR="00FA3A07" w:rsidRDefault="008D168B">
      <w:pPr>
        <w:spacing w:line="360" w:lineRule="auto"/>
        <w:jc w:val="center"/>
        <w:rPr>
          <w:rFonts w:eastAsia="仿宋_GB2312"/>
          <w:sz w:val="36"/>
          <w:szCs w:val="36"/>
        </w:rPr>
      </w:pPr>
      <w:r>
        <w:rPr>
          <w:rFonts w:eastAsia="仿宋_GB2312"/>
        </w:rPr>
        <w:t>（仿宋</w:t>
      </w:r>
      <w:r>
        <w:rPr>
          <w:rFonts w:eastAsia="仿宋_GB2312"/>
        </w:rPr>
        <w:t xml:space="preserve"> GB2312</w:t>
      </w:r>
      <w:r>
        <w:rPr>
          <w:rFonts w:eastAsia="仿宋_GB2312"/>
        </w:rPr>
        <w:t>，小二号，居中）</w:t>
      </w:r>
    </w:p>
    <w:p w:rsidR="00FA3A07" w:rsidRDefault="008D168B">
      <w:pPr>
        <w:widowControl/>
        <w:spacing w:line="360" w:lineRule="auto"/>
        <w:jc w:val="left"/>
        <w:rPr>
          <w:rFonts w:eastAsia="仿宋_GB2312"/>
          <w:b/>
          <w:sz w:val="30"/>
          <w:szCs w:val="30"/>
        </w:rPr>
      </w:pPr>
      <w:r>
        <w:rPr>
          <w:b/>
          <w:color w:val="000000"/>
          <w:sz w:val="24"/>
        </w:rPr>
        <w:br w:type="page"/>
      </w:r>
      <w:r>
        <w:rPr>
          <w:rFonts w:eastAsia="仿宋_GB2312"/>
          <w:b/>
          <w:sz w:val="30"/>
          <w:szCs w:val="30"/>
        </w:rPr>
        <w:lastRenderedPageBreak/>
        <w:t>（二）扉页样式</w:t>
      </w:r>
    </w:p>
    <w:p w:rsidR="00FA3A07" w:rsidRDefault="00FA3A07">
      <w:pPr>
        <w:spacing w:line="360" w:lineRule="auto"/>
        <w:jc w:val="center"/>
        <w:rPr>
          <w:rFonts w:eastAsia="等线"/>
          <w:b/>
          <w:color w:val="000000"/>
          <w:sz w:val="24"/>
        </w:rPr>
      </w:pPr>
    </w:p>
    <w:p w:rsidR="00FA3A07" w:rsidRDefault="00FA3A07">
      <w:pPr>
        <w:pStyle w:val="a0"/>
      </w:pPr>
    </w:p>
    <w:p w:rsidR="00FA3A07" w:rsidRDefault="008D168B">
      <w:pPr>
        <w:adjustRightInd w:val="0"/>
        <w:snapToGrid w:val="0"/>
        <w:spacing w:line="360" w:lineRule="auto"/>
        <w:jc w:val="center"/>
        <w:rPr>
          <w:rFonts w:eastAsia="仿宋_GB2312"/>
          <w:sz w:val="44"/>
          <w:szCs w:val="44"/>
        </w:rPr>
      </w:pPr>
      <w:r>
        <w:rPr>
          <w:rFonts w:eastAsia="仿宋_GB2312"/>
          <w:sz w:val="44"/>
          <w:szCs w:val="44"/>
        </w:rPr>
        <w:t>××</w:t>
      </w:r>
      <w:r>
        <w:rPr>
          <w:rFonts w:eastAsia="仿宋_GB2312"/>
          <w:sz w:val="44"/>
          <w:szCs w:val="44"/>
        </w:rPr>
        <w:t>省</w:t>
      </w:r>
      <w:r>
        <w:rPr>
          <w:rFonts w:eastAsia="仿宋_GB2312"/>
          <w:sz w:val="44"/>
          <w:szCs w:val="44"/>
        </w:rPr>
        <w:t>××</w:t>
      </w:r>
      <w:r>
        <w:rPr>
          <w:rFonts w:eastAsia="仿宋_GB2312"/>
          <w:sz w:val="44"/>
          <w:szCs w:val="44"/>
        </w:rPr>
        <w:t>县（区、市）</w:t>
      </w:r>
      <w:r>
        <w:rPr>
          <w:rFonts w:eastAsia="仿宋_GB2312"/>
          <w:sz w:val="44"/>
          <w:szCs w:val="44"/>
        </w:rPr>
        <w:t>××</w:t>
      </w:r>
      <w:r>
        <w:rPr>
          <w:rFonts w:eastAsia="仿宋_GB2312"/>
          <w:sz w:val="44"/>
          <w:szCs w:val="44"/>
        </w:rPr>
        <w:t>矿</w:t>
      </w:r>
    </w:p>
    <w:p w:rsidR="00FA3A07" w:rsidRDefault="008D168B">
      <w:pPr>
        <w:adjustRightInd w:val="0"/>
        <w:snapToGrid w:val="0"/>
        <w:spacing w:line="360" w:lineRule="auto"/>
        <w:jc w:val="center"/>
        <w:rPr>
          <w:rFonts w:eastAsia="华文中宋"/>
          <w:sz w:val="44"/>
          <w:szCs w:val="44"/>
        </w:rPr>
      </w:pPr>
      <w:r>
        <w:rPr>
          <w:rFonts w:eastAsia="仿宋_GB2312"/>
          <w:sz w:val="44"/>
          <w:szCs w:val="44"/>
        </w:rPr>
        <w:t>××××</w:t>
      </w:r>
      <w:r>
        <w:rPr>
          <w:rFonts w:eastAsia="仿宋_GB2312"/>
          <w:sz w:val="44"/>
          <w:szCs w:val="44"/>
        </w:rPr>
        <w:t>年储量年度报告</w:t>
      </w:r>
    </w:p>
    <w:p w:rsidR="00FA3A07" w:rsidRDefault="008D168B">
      <w:pPr>
        <w:adjustRightInd w:val="0"/>
        <w:snapToGrid w:val="0"/>
        <w:spacing w:line="360" w:lineRule="auto"/>
        <w:jc w:val="center"/>
        <w:rPr>
          <w:rFonts w:eastAsia="等线"/>
          <w:sz w:val="24"/>
        </w:rPr>
      </w:pPr>
      <w:r>
        <w:rPr>
          <w:rFonts w:eastAsia="仿宋_GB2312"/>
        </w:rPr>
        <w:t>（仿宋</w:t>
      </w:r>
      <w:r>
        <w:rPr>
          <w:rFonts w:eastAsia="仿宋_GB2312"/>
        </w:rPr>
        <w:t xml:space="preserve"> GB2312</w:t>
      </w:r>
      <w:r>
        <w:rPr>
          <w:rFonts w:eastAsia="仿宋_GB2312"/>
        </w:rPr>
        <w:t>，二号，居中）</w:t>
      </w:r>
    </w:p>
    <w:p w:rsidR="00FA3A07" w:rsidRDefault="00FA3A07">
      <w:pPr>
        <w:adjustRightInd w:val="0"/>
        <w:snapToGrid w:val="0"/>
        <w:spacing w:line="360" w:lineRule="auto"/>
        <w:jc w:val="center"/>
        <w:rPr>
          <w:rFonts w:eastAsia="等线"/>
          <w:sz w:val="24"/>
        </w:rPr>
      </w:pPr>
    </w:p>
    <w:p w:rsidR="00FA3A07" w:rsidRDefault="00FA3A07">
      <w:pPr>
        <w:pStyle w:val="a0"/>
      </w:pPr>
    </w:p>
    <w:p w:rsidR="00FA3A07" w:rsidRDefault="00FA3A07"/>
    <w:p w:rsidR="00FA3A07" w:rsidRDefault="00FA3A07">
      <w:pPr>
        <w:pStyle w:val="a0"/>
      </w:pPr>
    </w:p>
    <w:p w:rsidR="00FA3A07" w:rsidRDefault="00FA3A07"/>
    <w:p w:rsidR="00FA3A07" w:rsidRDefault="00FA3A07">
      <w:pPr>
        <w:pStyle w:val="a0"/>
      </w:pPr>
    </w:p>
    <w:p w:rsidR="00FA3A07" w:rsidRDefault="00FA3A07"/>
    <w:p w:rsidR="00FA3A07" w:rsidRDefault="00FA3A07">
      <w:pPr>
        <w:pStyle w:val="a0"/>
      </w:pPr>
    </w:p>
    <w:p w:rsidR="00FA3A07" w:rsidRDefault="00FA3A07">
      <w:pPr>
        <w:adjustRightInd w:val="0"/>
        <w:snapToGrid w:val="0"/>
        <w:spacing w:line="360" w:lineRule="auto"/>
        <w:jc w:val="center"/>
        <w:rPr>
          <w:rFonts w:eastAsia="等线"/>
          <w:sz w:val="24"/>
        </w:rPr>
      </w:pPr>
    </w:p>
    <w:p w:rsidR="00FA3A07" w:rsidRDefault="00FA3A07">
      <w:pPr>
        <w:adjustRightInd w:val="0"/>
        <w:snapToGrid w:val="0"/>
        <w:spacing w:line="360" w:lineRule="auto"/>
        <w:jc w:val="center"/>
        <w:rPr>
          <w:rFonts w:eastAsia="等线"/>
          <w:sz w:val="24"/>
        </w:rPr>
      </w:pPr>
    </w:p>
    <w:tbl>
      <w:tblPr>
        <w:tblW w:w="8302" w:type="dxa"/>
        <w:tblInd w:w="553" w:type="dxa"/>
        <w:tblLook w:val="04A0" w:firstRow="1" w:lastRow="0" w:firstColumn="1" w:lastColumn="0" w:noHBand="0" w:noVBand="1"/>
      </w:tblPr>
      <w:tblGrid>
        <w:gridCol w:w="2705"/>
        <w:gridCol w:w="538"/>
        <w:gridCol w:w="5059"/>
      </w:tblGrid>
      <w:tr w:rsidR="00FA3A07">
        <w:trPr>
          <w:trHeight w:val="585"/>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hint="eastAsia"/>
                <w:sz w:val="28"/>
                <w:szCs w:val="28"/>
              </w:rPr>
              <w:t>报告</w:t>
            </w:r>
            <w:r>
              <w:rPr>
                <w:rFonts w:eastAsia="仿宋_GB2312"/>
                <w:sz w:val="28"/>
                <w:szCs w:val="28"/>
              </w:rPr>
              <w:t>提交单位</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439"/>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单位</w:t>
            </w:r>
            <w:r>
              <w:rPr>
                <w:rFonts w:eastAsia="仿宋_GB2312" w:hint="eastAsia"/>
                <w:sz w:val="28"/>
                <w:szCs w:val="28"/>
              </w:rPr>
              <w:t>负责</w:t>
            </w:r>
            <w:r>
              <w:rPr>
                <w:rFonts w:eastAsia="仿宋_GB2312"/>
                <w:sz w:val="28"/>
                <w:szCs w:val="28"/>
              </w:rPr>
              <w:t>人</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299"/>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单位技术负责人</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573"/>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报告编写单位</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441"/>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单位负责人</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436"/>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报告编写人</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70"/>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报告审查人</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r w:rsidR="00FA3A07">
        <w:trPr>
          <w:trHeight w:val="297"/>
        </w:trPr>
        <w:tc>
          <w:tcPr>
            <w:tcW w:w="2705" w:type="dxa"/>
            <w:vAlign w:val="center"/>
          </w:tcPr>
          <w:p w:rsidR="00FA3A07" w:rsidRDefault="008D168B">
            <w:pPr>
              <w:adjustRightInd w:val="0"/>
              <w:snapToGrid w:val="0"/>
              <w:spacing w:line="360" w:lineRule="auto"/>
              <w:jc w:val="distribute"/>
              <w:rPr>
                <w:rFonts w:eastAsia="仿宋_GB2312"/>
                <w:sz w:val="28"/>
                <w:szCs w:val="28"/>
              </w:rPr>
            </w:pPr>
            <w:r>
              <w:rPr>
                <w:rFonts w:eastAsia="仿宋_GB2312"/>
                <w:sz w:val="28"/>
                <w:szCs w:val="28"/>
              </w:rPr>
              <w:t>报告提交日期</w:t>
            </w:r>
          </w:p>
        </w:tc>
        <w:tc>
          <w:tcPr>
            <w:tcW w:w="538" w:type="dxa"/>
            <w:vAlign w:val="center"/>
          </w:tcPr>
          <w:p w:rsidR="00FA3A07" w:rsidRDefault="008D168B">
            <w:pPr>
              <w:adjustRightInd w:val="0"/>
              <w:snapToGrid w:val="0"/>
              <w:spacing w:line="360" w:lineRule="auto"/>
              <w:jc w:val="center"/>
              <w:rPr>
                <w:rFonts w:eastAsia="仿宋_GB2312"/>
                <w:sz w:val="28"/>
                <w:szCs w:val="28"/>
              </w:rPr>
            </w:pPr>
            <w:r>
              <w:rPr>
                <w:rFonts w:eastAsia="仿宋_GB2312"/>
                <w:sz w:val="28"/>
                <w:szCs w:val="28"/>
              </w:rPr>
              <w:t>：</w:t>
            </w:r>
          </w:p>
        </w:tc>
        <w:tc>
          <w:tcPr>
            <w:tcW w:w="5059" w:type="dxa"/>
            <w:vAlign w:val="center"/>
          </w:tcPr>
          <w:p w:rsidR="00FA3A07" w:rsidRDefault="008D168B">
            <w:pPr>
              <w:adjustRightInd w:val="0"/>
              <w:snapToGrid w:val="0"/>
              <w:spacing w:line="360" w:lineRule="auto"/>
              <w:jc w:val="center"/>
              <w:rPr>
                <w:rFonts w:eastAsia="仿宋_GB2312"/>
              </w:rPr>
            </w:pPr>
            <w:r>
              <w:rPr>
                <w:rFonts w:eastAsia="仿宋_GB2312"/>
              </w:rPr>
              <w:t>（仿宋</w:t>
            </w:r>
            <w:r>
              <w:rPr>
                <w:rFonts w:eastAsia="仿宋_GB2312"/>
              </w:rPr>
              <w:t xml:space="preserve"> GB2312</w:t>
            </w:r>
            <w:r>
              <w:rPr>
                <w:rFonts w:eastAsia="仿宋_GB2312"/>
              </w:rPr>
              <w:t>，四号）</w:t>
            </w:r>
          </w:p>
        </w:tc>
      </w:tr>
    </w:tbl>
    <w:p w:rsidR="00FA3A07" w:rsidRDefault="00FA3A07">
      <w:pPr>
        <w:adjustRightInd w:val="0"/>
        <w:snapToGrid w:val="0"/>
        <w:spacing w:line="360" w:lineRule="auto"/>
        <w:jc w:val="center"/>
        <w:rPr>
          <w:rFonts w:eastAsia="仿宋_GB2312"/>
          <w:sz w:val="32"/>
          <w:szCs w:val="32"/>
        </w:rPr>
      </w:pPr>
    </w:p>
    <w:p w:rsidR="00FA3A07" w:rsidRDefault="00FA3A07">
      <w:pPr>
        <w:adjustRightInd w:val="0"/>
        <w:snapToGrid w:val="0"/>
        <w:spacing w:line="360" w:lineRule="auto"/>
        <w:jc w:val="center"/>
        <w:rPr>
          <w:rFonts w:eastAsia="仿宋_GB2312"/>
          <w:sz w:val="32"/>
          <w:szCs w:val="32"/>
        </w:rPr>
      </w:pPr>
    </w:p>
    <w:p w:rsidR="00FA3A07" w:rsidRDefault="00FA3A07">
      <w:pPr>
        <w:adjustRightInd w:val="0"/>
        <w:snapToGrid w:val="0"/>
        <w:spacing w:line="360" w:lineRule="auto"/>
        <w:jc w:val="center"/>
        <w:rPr>
          <w:rFonts w:eastAsia="仿宋_GB2312"/>
          <w:sz w:val="32"/>
          <w:szCs w:val="32"/>
        </w:rPr>
      </w:pPr>
    </w:p>
    <w:p w:rsidR="00FA3A07" w:rsidRDefault="00FA3A07">
      <w:pPr>
        <w:adjustRightInd w:val="0"/>
        <w:snapToGrid w:val="0"/>
        <w:spacing w:line="360" w:lineRule="auto"/>
        <w:jc w:val="center"/>
        <w:rPr>
          <w:rFonts w:eastAsia="仿宋_GB2312"/>
          <w:sz w:val="32"/>
          <w:szCs w:val="32"/>
        </w:rPr>
      </w:pPr>
    </w:p>
    <w:p w:rsidR="00FA3A07" w:rsidRDefault="00FA3A07">
      <w:pPr>
        <w:adjustRightInd w:val="0"/>
        <w:snapToGrid w:val="0"/>
        <w:spacing w:line="360" w:lineRule="auto"/>
        <w:jc w:val="center"/>
        <w:rPr>
          <w:rFonts w:eastAsia="仿宋_GB2312"/>
          <w:sz w:val="32"/>
          <w:szCs w:val="32"/>
        </w:rPr>
      </w:pPr>
    </w:p>
    <w:p w:rsidR="00FA3A07" w:rsidRDefault="008D168B">
      <w:pPr>
        <w:keepNext/>
        <w:keepLines/>
        <w:spacing w:before="260" w:after="260" w:line="413" w:lineRule="auto"/>
        <w:outlineLvl w:val="1"/>
        <w:rPr>
          <w:rFonts w:eastAsia="仿宋_GB2312"/>
          <w:b/>
          <w:kern w:val="0"/>
          <w:sz w:val="32"/>
          <w:szCs w:val="20"/>
        </w:rPr>
      </w:pPr>
      <w:r>
        <w:rPr>
          <w:rFonts w:eastAsia="仿宋_GB2312"/>
          <w:b/>
          <w:kern w:val="0"/>
          <w:sz w:val="30"/>
          <w:szCs w:val="30"/>
        </w:rPr>
        <w:lastRenderedPageBreak/>
        <w:t>（三）材料真实性承诺书样式</w:t>
      </w:r>
    </w:p>
    <w:p w:rsidR="00FA3A07" w:rsidRDefault="00FA3A07">
      <w:pPr>
        <w:adjustRightInd w:val="0"/>
        <w:snapToGrid w:val="0"/>
        <w:spacing w:line="360" w:lineRule="auto"/>
        <w:jc w:val="center"/>
        <w:rPr>
          <w:rFonts w:eastAsia="华文中宋"/>
          <w:b/>
          <w:bCs/>
          <w:sz w:val="44"/>
          <w:szCs w:val="44"/>
        </w:rPr>
      </w:pPr>
    </w:p>
    <w:p w:rsidR="00FA3A07" w:rsidRDefault="008D168B">
      <w:pPr>
        <w:adjustRightInd w:val="0"/>
        <w:snapToGrid w:val="0"/>
        <w:spacing w:line="360" w:lineRule="auto"/>
        <w:jc w:val="center"/>
        <w:rPr>
          <w:b/>
          <w:bCs/>
          <w:sz w:val="44"/>
          <w:szCs w:val="44"/>
        </w:rPr>
      </w:pPr>
      <w:r>
        <w:rPr>
          <w:rFonts w:hAnsi="宋体"/>
          <w:b/>
          <w:bCs/>
          <w:sz w:val="44"/>
          <w:szCs w:val="44"/>
        </w:rPr>
        <w:t>材料真实性承诺书</w:t>
      </w:r>
    </w:p>
    <w:p w:rsidR="00FA3A07" w:rsidRDefault="008D168B">
      <w:pPr>
        <w:adjustRightInd w:val="0"/>
        <w:snapToGrid w:val="0"/>
        <w:spacing w:line="360" w:lineRule="auto"/>
        <w:jc w:val="center"/>
        <w:rPr>
          <w:rFonts w:eastAsia="仿宋_GB2312"/>
        </w:rPr>
      </w:pPr>
      <w:r>
        <w:rPr>
          <w:rFonts w:eastAsia="仿宋_GB2312"/>
        </w:rPr>
        <w:t>（宋体，二号，粗体，居中）</w:t>
      </w:r>
    </w:p>
    <w:p w:rsidR="00FA3A07" w:rsidRDefault="00FA3A07">
      <w:pPr>
        <w:adjustRightInd w:val="0"/>
        <w:snapToGrid w:val="0"/>
        <w:spacing w:line="360" w:lineRule="auto"/>
        <w:jc w:val="center"/>
        <w:rPr>
          <w:rFonts w:eastAsia="华文中宋"/>
          <w:b/>
          <w:bCs/>
          <w:sz w:val="36"/>
          <w:szCs w:val="36"/>
        </w:rPr>
      </w:pPr>
    </w:p>
    <w:p w:rsidR="00FA3A07" w:rsidRDefault="008D168B">
      <w:pPr>
        <w:adjustRightInd w:val="0"/>
        <w:snapToGrid w:val="0"/>
        <w:spacing w:line="600" w:lineRule="exact"/>
        <w:ind w:firstLineChars="200" w:firstLine="640"/>
        <w:jc w:val="left"/>
        <w:rPr>
          <w:rFonts w:eastAsia="仿宋"/>
          <w:sz w:val="32"/>
          <w:szCs w:val="32"/>
        </w:rPr>
      </w:pPr>
      <w:r>
        <w:rPr>
          <w:rFonts w:eastAsia="仿宋" w:hAnsi="仿宋"/>
          <w:sz w:val="32"/>
          <w:szCs w:val="32"/>
        </w:rPr>
        <w:t>我公司（单位）向贵厅（局）提交了《</w:t>
      </w:r>
      <w:r>
        <w:rPr>
          <w:rFonts w:eastAsia="仿宋"/>
          <w:sz w:val="32"/>
          <w:szCs w:val="32"/>
        </w:rPr>
        <w:t>××</w:t>
      </w:r>
      <w:r>
        <w:rPr>
          <w:rFonts w:eastAsia="仿宋" w:hAnsi="仿宋"/>
          <w:sz w:val="32"/>
          <w:szCs w:val="32"/>
        </w:rPr>
        <w:t>省</w:t>
      </w:r>
      <w:r>
        <w:rPr>
          <w:rFonts w:eastAsia="仿宋"/>
          <w:sz w:val="32"/>
          <w:szCs w:val="32"/>
        </w:rPr>
        <w:t>××</w:t>
      </w:r>
      <w:r>
        <w:rPr>
          <w:rFonts w:eastAsia="仿宋" w:hAnsi="仿宋"/>
          <w:sz w:val="32"/>
          <w:szCs w:val="32"/>
        </w:rPr>
        <w:t>县（区、市）</w:t>
      </w:r>
      <w:r>
        <w:rPr>
          <w:rFonts w:eastAsia="仿宋"/>
          <w:sz w:val="32"/>
          <w:szCs w:val="32"/>
        </w:rPr>
        <w:t>××</w:t>
      </w:r>
      <w:r>
        <w:rPr>
          <w:rFonts w:eastAsia="仿宋" w:hAnsi="仿宋"/>
          <w:sz w:val="32"/>
          <w:szCs w:val="32"/>
        </w:rPr>
        <w:t>矿</w:t>
      </w:r>
      <w:r>
        <w:rPr>
          <w:rFonts w:eastAsia="仿宋"/>
          <w:sz w:val="32"/>
          <w:szCs w:val="32"/>
        </w:rPr>
        <w:t>××××</w:t>
      </w:r>
      <w:r>
        <w:rPr>
          <w:rFonts w:eastAsia="仿宋" w:hAnsi="仿宋"/>
          <w:sz w:val="32"/>
          <w:szCs w:val="32"/>
        </w:rPr>
        <w:t>年储量年度报告》（报告及相关附图、附表、附件）。</w:t>
      </w:r>
    </w:p>
    <w:p w:rsidR="00FA3A07" w:rsidRDefault="008D168B">
      <w:pPr>
        <w:adjustRightInd w:val="0"/>
        <w:snapToGrid w:val="0"/>
        <w:spacing w:line="600" w:lineRule="exact"/>
        <w:ind w:firstLineChars="200" w:firstLine="640"/>
        <w:jc w:val="left"/>
        <w:rPr>
          <w:rFonts w:eastAsia="华文仿宋"/>
          <w:sz w:val="32"/>
          <w:szCs w:val="32"/>
        </w:rPr>
      </w:pPr>
      <w:r>
        <w:rPr>
          <w:rFonts w:eastAsia="仿宋" w:hAnsi="仿宋"/>
          <w:sz w:val="32"/>
          <w:szCs w:val="32"/>
        </w:rPr>
        <w:t>现郑重承诺：报告中所涉及的矿山开发利用现状、资源储量估算结果等内容和所附资料及有关附件均真实、合法、有效，复印件与原件一致，如有不实之处，愿负相应的法律责任，并承担由此产生的一切后果。</w:t>
      </w:r>
    </w:p>
    <w:p w:rsidR="00FA3A07" w:rsidRDefault="00FA3A07">
      <w:pPr>
        <w:adjustRightInd w:val="0"/>
        <w:snapToGrid w:val="0"/>
        <w:spacing w:line="360" w:lineRule="auto"/>
        <w:jc w:val="center"/>
        <w:rPr>
          <w:rFonts w:eastAsia="等线"/>
          <w:sz w:val="24"/>
        </w:rPr>
      </w:pPr>
    </w:p>
    <w:p w:rsidR="00FA3A07" w:rsidRDefault="00FA3A07">
      <w:pPr>
        <w:adjustRightInd w:val="0"/>
        <w:snapToGrid w:val="0"/>
        <w:spacing w:line="360" w:lineRule="auto"/>
        <w:jc w:val="center"/>
        <w:rPr>
          <w:rFonts w:eastAsia="等线"/>
          <w:sz w:val="24"/>
        </w:rPr>
      </w:pPr>
    </w:p>
    <w:p w:rsidR="00FA3A07" w:rsidRDefault="008D168B">
      <w:pPr>
        <w:adjustRightInd w:val="0"/>
        <w:snapToGrid w:val="0"/>
        <w:spacing w:line="600" w:lineRule="exact"/>
        <w:ind w:firstLineChars="1196" w:firstLine="3827"/>
        <w:jc w:val="left"/>
        <w:rPr>
          <w:rFonts w:eastAsia="仿宋"/>
          <w:sz w:val="32"/>
          <w:szCs w:val="32"/>
        </w:rPr>
      </w:pPr>
      <w:r>
        <w:rPr>
          <w:rFonts w:eastAsia="仿宋" w:hAnsi="仿宋"/>
          <w:sz w:val="32"/>
          <w:szCs w:val="32"/>
        </w:rPr>
        <w:t>法定代表人（签字）：</w:t>
      </w:r>
    </w:p>
    <w:p w:rsidR="00FA3A07" w:rsidRDefault="00FA3A07">
      <w:pPr>
        <w:adjustRightInd w:val="0"/>
        <w:snapToGrid w:val="0"/>
        <w:spacing w:line="600" w:lineRule="exact"/>
        <w:ind w:firstLineChars="1196" w:firstLine="3827"/>
        <w:jc w:val="left"/>
        <w:rPr>
          <w:rFonts w:eastAsia="仿宋"/>
          <w:sz w:val="32"/>
          <w:szCs w:val="32"/>
        </w:rPr>
      </w:pPr>
    </w:p>
    <w:p w:rsidR="00FA3A07" w:rsidRDefault="00FA3A07">
      <w:pPr>
        <w:adjustRightInd w:val="0"/>
        <w:snapToGrid w:val="0"/>
        <w:spacing w:line="600" w:lineRule="exact"/>
        <w:ind w:firstLineChars="1196" w:firstLine="3827"/>
        <w:jc w:val="left"/>
        <w:rPr>
          <w:rFonts w:eastAsia="仿宋"/>
          <w:sz w:val="32"/>
          <w:szCs w:val="32"/>
        </w:rPr>
      </w:pPr>
    </w:p>
    <w:p w:rsidR="00FA3A07" w:rsidRDefault="008D168B">
      <w:pPr>
        <w:adjustRightInd w:val="0"/>
        <w:snapToGrid w:val="0"/>
        <w:spacing w:line="600" w:lineRule="exact"/>
        <w:ind w:firstLineChars="1196" w:firstLine="3827"/>
        <w:jc w:val="left"/>
        <w:rPr>
          <w:rFonts w:eastAsia="仿宋"/>
          <w:sz w:val="32"/>
          <w:szCs w:val="32"/>
        </w:rPr>
      </w:pPr>
      <w:r>
        <w:rPr>
          <w:rFonts w:eastAsia="仿宋" w:hAnsi="仿宋"/>
          <w:sz w:val="32"/>
          <w:szCs w:val="32"/>
        </w:rPr>
        <w:t>公司名称（加盖公章）：</w:t>
      </w:r>
    </w:p>
    <w:p w:rsidR="00FA3A07" w:rsidRDefault="008D168B" w:rsidP="008C53E8">
      <w:pPr>
        <w:adjustRightInd w:val="0"/>
        <w:snapToGrid w:val="0"/>
        <w:spacing w:line="600" w:lineRule="exact"/>
        <w:ind w:firstLineChars="1196" w:firstLine="2512"/>
        <w:jc w:val="left"/>
        <w:rPr>
          <w:rFonts w:eastAsia="仿宋_GB2312"/>
        </w:rPr>
      </w:pPr>
      <w:r>
        <w:rPr>
          <w:rFonts w:eastAsia="仿宋_GB2312"/>
        </w:rPr>
        <w:t>（正文：仿宋</w:t>
      </w:r>
      <w:r>
        <w:rPr>
          <w:rFonts w:eastAsia="仿宋_GB2312"/>
        </w:rPr>
        <w:t xml:space="preserve"> GB2312</w:t>
      </w:r>
      <w:r>
        <w:rPr>
          <w:rFonts w:eastAsia="仿宋_GB2312"/>
        </w:rPr>
        <w:t>，三号）</w:t>
      </w:r>
    </w:p>
    <w:p w:rsidR="00FA3A07" w:rsidRDefault="008D168B">
      <w:pPr>
        <w:adjustRightInd w:val="0"/>
        <w:snapToGrid w:val="0"/>
        <w:spacing w:line="600" w:lineRule="exact"/>
        <w:ind w:firstLineChars="1196" w:firstLine="3827"/>
        <w:jc w:val="left"/>
        <w:rPr>
          <w:rFonts w:eastAsia="仿宋" w:hAnsi="仿宋"/>
          <w:sz w:val="32"/>
          <w:szCs w:val="32"/>
        </w:rPr>
      </w:pPr>
      <w:r>
        <w:rPr>
          <w:rFonts w:eastAsia="仿宋" w:hAnsi="仿宋"/>
          <w:sz w:val="32"/>
          <w:szCs w:val="32"/>
        </w:rPr>
        <w:t>日期：</w:t>
      </w:r>
      <w:r>
        <w:rPr>
          <w:rFonts w:eastAsia="仿宋" w:hAnsi="仿宋" w:hint="eastAsia"/>
          <w:sz w:val="32"/>
          <w:szCs w:val="32"/>
        </w:rPr>
        <w:t xml:space="preserve">  </w:t>
      </w:r>
      <w:r>
        <w:rPr>
          <w:rFonts w:eastAsia="仿宋" w:hAnsi="仿宋"/>
          <w:sz w:val="32"/>
          <w:szCs w:val="32"/>
        </w:rPr>
        <w:t>年</w:t>
      </w:r>
      <w:r>
        <w:rPr>
          <w:rFonts w:eastAsia="仿宋" w:hAnsi="仿宋" w:hint="eastAsia"/>
          <w:sz w:val="32"/>
          <w:szCs w:val="32"/>
        </w:rPr>
        <w:t xml:space="preserve">  </w:t>
      </w:r>
      <w:r>
        <w:rPr>
          <w:rFonts w:eastAsia="仿宋" w:hAnsi="仿宋"/>
          <w:sz w:val="32"/>
          <w:szCs w:val="32"/>
        </w:rPr>
        <w:t>月</w:t>
      </w:r>
      <w:r>
        <w:rPr>
          <w:rFonts w:eastAsia="仿宋" w:hAnsi="仿宋" w:hint="eastAsia"/>
          <w:sz w:val="32"/>
          <w:szCs w:val="32"/>
        </w:rPr>
        <w:t xml:space="preserve">  </w:t>
      </w:r>
      <w:r>
        <w:rPr>
          <w:rFonts w:eastAsia="仿宋" w:hAnsi="仿宋"/>
          <w:sz w:val="32"/>
          <w:szCs w:val="32"/>
        </w:rPr>
        <w:t>日</w:t>
      </w:r>
    </w:p>
    <w:p w:rsidR="00FA3A07" w:rsidRDefault="008D168B">
      <w:pPr>
        <w:adjustRightInd w:val="0"/>
        <w:snapToGrid w:val="0"/>
        <w:spacing w:line="360" w:lineRule="auto"/>
        <w:jc w:val="center"/>
        <w:rPr>
          <w:rFonts w:eastAsia="华文中宋"/>
          <w:b/>
          <w:bCs/>
          <w:sz w:val="44"/>
          <w:szCs w:val="44"/>
        </w:rPr>
      </w:pPr>
      <w:r>
        <w:rPr>
          <w:rFonts w:eastAsia="华文中宋"/>
          <w:b/>
          <w:bCs/>
          <w:sz w:val="44"/>
          <w:szCs w:val="44"/>
        </w:rPr>
        <w:br w:type="page"/>
      </w:r>
    </w:p>
    <w:p w:rsidR="00FA3A07" w:rsidRDefault="00FA3A07">
      <w:pPr>
        <w:adjustRightInd w:val="0"/>
        <w:snapToGrid w:val="0"/>
        <w:spacing w:line="360" w:lineRule="auto"/>
        <w:jc w:val="center"/>
        <w:rPr>
          <w:rFonts w:hAnsi="宋体"/>
          <w:b/>
          <w:bCs/>
          <w:sz w:val="44"/>
          <w:szCs w:val="44"/>
        </w:rPr>
      </w:pPr>
    </w:p>
    <w:p w:rsidR="00FA3A07" w:rsidRDefault="008D168B">
      <w:pPr>
        <w:adjustRightInd w:val="0"/>
        <w:snapToGrid w:val="0"/>
        <w:spacing w:line="360" w:lineRule="auto"/>
        <w:jc w:val="center"/>
        <w:rPr>
          <w:b/>
          <w:bCs/>
          <w:sz w:val="44"/>
          <w:szCs w:val="44"/>
        </w:rPr>
      </w:pPr>
      <w:r>
        <w:rPr>
          <w:rFonts w:hAnsi="宋体"/>
          <w:b/>
          <w:bCs/>
          <w:sz w:val="44"/>
          <w:szCs w:val="44"/>
        </w:rPr>
        <w:t>材料真实性承诺书</w:t>
      </w:r>
    </w:p>
    <w:p w:rsidR="00FA3A07" w:rsidRDefault="008D168B">
      <w:pPr>
        <w:adjustRightInd w:val="0"/>
        <w:snapToGrid w:val="0"/>
        <w:spacing w:line="360" w:lineRule="auto"/>
        <w:jc w:val="center"/>
        <w:rPr>
          <w:rFonts w:eastAsia="华文中宋"/>
          <w:b/>
          <w:bCs/>
          <w:sz w:val="44"/>
          <w:szCs w:val="44"/>
        </w:rPr>
      </w:pPr>
      <w:r>
        <w:rPr>
          <w:rFonts w:eastAsia="仿宋_GB2312"/>
        </w:rPr>
        <w:t>（宋体，二号，粗体，居中）</w:t>
      </w:r>
    </w:p>
    <w:p w:rsidR="00FA3A07" w:rsidRDefault="00FA3A07">
      <w:pPr>
        <w:adjustRightInd w:val="0"/>
        <w:snapToGrid w:val="0"/>
        <w:spacing w:line="360" w:lineRule="auto"/>
        <w:jc w:val="center"/>
        <w:rPr>
          <w:rFonts w:eastAsia="华文中宋"/>
          <w:b/>
          <w:bCs/>
          <w:sz w:val="36"/>
          <w:szCs w:val="36"/>
        </w:rPr>
      </w:pPr>
    </w:p>
    <w:p w:rsidR="00FA3A07" w:rsidRDefault="008D168B">
      <w:pPr>
        <w:adjustRightInd w:val="0"/>
        <w:snapToGrid w:val="0"/>
        <w:spacing w:line="600" w:lineRule="exact"/>
        <w:ind w:firstLineChars="200" w:firstLine="640"/>
        <w:jc w:val="left"/>
        <w:rPr>
          <w:rFonts w:eastAsia="仿宋"/>
          <w:sz w:val="32"/>
          <w:szCs w:val="32"/>
        </w:rPr>
      </w:pPr>
      <w:r>
        <w:rPr>
          <w:rFonts w:eastAsia="仿宋" w:hAnsi="仿宋"/>
          <w:sz w:val="32"/>
          <w:szCs w:val="32"/>
        </w:rPr>
        <w:t>受</w:t>
      </w:r>
      <w:r>
        <w:rPr>
          <w:rFonts w:eastAsia="仿宋"/>
          <w:sz w:val="32"/>
          <w:szCs w:val="32"/>
        </w:rPr>
        <w:t>××</w:t>
      </w:r>
      <w:r>
        <w:rPr>
          <w:rFonts w:eastAsia="仿宋" w:hAnsi="仿宋"/>
          <w:sz w:val="32"/>
          <w:szCs w:val="32"/>
        </w:rPr>
        <w:t>公司委托，</w:t>
      </w:r>
      <w:r>
        <w:rPr>
          <w:rFonts w:eastAsia="仿宋"/>
          <w:sz w:val="32"/>
          <w:szCs w:val="32"/>
        </w:rPr>
        <w:t>××</w:t>
      </w:r>
      <w:r>
        <w:rPr>
          <w:rFonts w:eastAsia="仿宋" w:hAnsi="仿宋"/>
          <w:sz w:val="32"/>
          <w:szCs w:val="32"/>
        </w:rPr>
        <w:t>单位对</w:t>
      </w:r>
      <w:r>
        <w:rPr>
          <w:rFonts w:eastAsia="仿宋"/>
          <w:sz w:val="32"/>
          <w:szCs w:val="32"/>
        </w:rPr>
        <w:t>××</w:t>
      </w:r>
      <w:r>
        <w:rPr>
          <w:rFonts w:eastAsia="仿宋" w:hAnsi="仿宋"/>
          <w:sz w:val="32"/>
          <w:szCs w:val="32"/>
        </w:rPr>
        <w:t>省</w:t>
      </w:r>
      <w:r>
        <w:rPr>
          <w:rFonts w:eastAsia="仿宋"/>
          <w:sz w:val="32"/>
          <w:szCs w:val="32"/>
        </w:rPr>
        <w:t>××</w:t>
      </w:r>
      <w:r>
        <w:rPr>
          <w:rFonts w:eastAsia="仿宋" w:hAnsi="仿宋"/>
          <w:sz w:val="32"/>
          <w:szCs w:val="32"/>
        </w:rPr>
        <w:t>县（区、市）</w:t>
      </w:r>
      <w:r>
        <w:rPr>
          <w:rFonts w:eastAsia="仿宋"/>
          <w:sz w:val="32"/>
          <w:szCs w:val="32"/>
        </w:rPr>
        <w:t>××</w:t>
      </w:r>
      <w:proofErr w:type="gramStart"/>
      <w:r>
        <w:rPr>
          <w:rFonts w:eastAsia="仿宋" w:hAnsi="仿宋"/>
          <w:sz w:val="32"/>
          <w:szCs w:val="32"/>
        </w:rPr>
        <w:t>矿开展</w:t>
      </w:r>
      <w:proofErr w:type="gramEnd"/>
      <w:r>
        <w:rPr>
          <w:rFonts w:eastAsia="仿宋" w:hAnsi="仿宋"/>
          <w:sz w:val="32"/>
          <w:szCs w:val="32"/>
        </w:rPr>
        <w:t>了本年度矿山储量动态地质测量工作。对本年度施工工程（巷道或露天剥离）和开采动用资源储量范围进行了实测圈定，核实资源储量变动的数量及原因，落实资源储量变动的具体地段和部位；编制《</w:t>
      </w:r>
      <w:r>
        <w:rPr>
          <w:rFonts w:eastAsia="仿宋"/>
          <w:sz w:val="32"/>
          <w:szCs w:val="32"/>
        </w:rPr>
        <w:t>××</w:t>
      </w:r>
      <w:r>
        <w:rPr>
          <w:rFonts w:eastAsia="仿宋" w:hAnsi="仿宋"/>
          <w:sz w:val="32"/>
          <w:szCs w:val="32"/>
        </w:rPr>
        <w:t>省</w:t>
      </w:r>
      <w:r>
        <w:rPr>
          <w:rFonts w:eastAsia="仿宋"/>
          <w:sz w:val="32"/>
          <w:szCs w:val="32"/>
        </w:rPr>
        <w:t>××</w:t>
      </w:r>
      <w:r>
        <w:rPr>
          <w:rFonts w:eastAsia="仿宋" w:hAnsi="仿宋"/>
          <w:sz w:val="32"/>
          <w:szCs w:val="32"/>
        </w:rPr>
        <w:t>县（区、市）</w:t>
      </w:r>
      <w:r>
        <w:rPr>
          <w:rFonts w:eastAsia="仿宋"/>
          <w:sz w:val="32"/>
          <w:szCs w:val="32"/>
        </w:rPr>
        <w:t>××</w:t>
      </w:r>
      <w:r>
        <w:rPr>
          <w:rFonts w:eastAsia="仿宋" w:hAnsi="仿宋"/>
          <w:sz w:val="32"/>
          <w:szCs w:val="32"/>
        </w:rPr>
        <w:t>矿</w:t>
      </w:r>
      <w:r>
        <w:rPr>
          <w:rFonts w:eastAsia="仿宋"/>
          <w:sz w:val="32"/>
          <w:szCs w:val="32"/>
        </w:rPr>
        <w:t>××××</w:t>
      </w:r>
      <w:r>
        <w:rPr>
          <w:rFonts w:eastAsia="仿宋" w:hAnsi="仿宋"/>
          <w:sz w:val="32"/>
          <w:szCs w:val="32"/>
        </w:rPr>
        <w:t>年储量年度报告》（报告及相关附图、附表、附件）。</w:t>
      </w:r>
    </w:p>
    <w:p w:rsidR="00FA3A07" w:rsidRDefault="008D168B">
      <w:pPr>
        <w:adjustRightInd w:val="0"/>
        <w:snapToGrid w:val="0"/>
        <w:spacing w:line="600" w:lineRule="exact"/>
        <w:ind w:firstLineChars="200" w:firstLine="640"/>
        <w:jc w:val="left"/>
        <w:rPr>
          <w:rFonts w:eastAsia="仿宋"/>
          <w:sz w:val="32"/>
          <w:szCs w:val="32"/>
        </w:rPr>
      </w:pPr>
      <w:r>
        <w:rPr>
          <w:rFonts w:ascii="仿宋" w:eastAsia="仿宋" w:hAnsi="仿宋"/>
          <w:sz w:val="32"/>
          <w:szCs w:val="32"/>
        </w:rPr>
        <w:t>现郑重承诺：</w:t>
      </w:r>
      <w:r>
        <w:rPr>
          <w:rFonts w:ascii="仿宋" w:eastAsia="仿宋" w:hAnsi="仿宋" w:hint="eastAsia"/>
          <w:sz w:val="32"/>
          <w:szCs w:val="32"/>
        </w:rPr>
        <w:t>对勘查施工、矿山测量及报告编制的真实性负责，勘查单位提供的相关</w:t>
      </w:r>
      <w:r>
        <w:rPr>
          <w:rFonts w:ascii="仿宋" w:eastAsia="仿宋" w:hAnsi="仿宋"/>
          <w:sz w:val="32"/>
          <w:szCs w:val="32"/>
        </w:rPr>
        <w:t>复印件与原件一致，如有不实之处，愿负相应的法律责任，并承担由此产生的一切后果。</w:t>
      </w:r>
    </w:p>
    <w:p w:rsidR="00FA3A07" w:rsidRDefault="00FA3A07">
      <w:pPr>
        <w:adjustRightInd w:val="0"/>
        <w:snapToGrid w:val="0"/>
        <w:spacing w:line="360" w:lineRule="auto"/>
        <w:jc w:val="center"/>
        <w:rPr>
          <w:rFonts w:eastAsia="仿宋"/>
          <w:sz w:val="24"/>
        </w:rPr>
      </w:pPr>
    </w:p>
    <w:p w:rsidR="00FA3A07" w:rsidRDefault="00FA3A07">
      <w:pPr>
        <w:adjustRightInd w:val="0"/>
        <w:snapToGrid w:val="0"/>
        <w:spacing w:line="360" w:lineRule="auto"/>
        <w:jc w:val="center"/>
        <w:rPr>
          <w:rFonts w:eastAsia="仿宋"/>
          <w:sz w:val="24"/>
        </w:rPr>
      </w:pPr>
    </w:p>
    <w:p w:rsidR="00FA3A07" w:rsidRDefault="008D168B">
      <w:pPr>
        <w:adjustRightInd w:val="0"/>
        <w:snapToGrid w:val="0"/>
        <w:spacing w:line="600" w:lineRule="exact"/>
        <w:ind w:firstLineChars="1196" w:firstLine="3827"/>
        <w:jc w:val="left"/>
        <w:rPr>
          <w:rFonts w:eastAsia="仿宋"/>
          <w:sz w:val="32"/>
          <w:szCs w:val="32"/>
        </w:rPr>
      </w:pPr>
      <w:r>
        <w:rPr>
          <w:rFonts w:eastAsia="仿宋" w:hAnsi="仿宋"/>
          <w:sz w:val="32"/>
          <w:szCs w:val="32"/>
        </w:rPr>
        <w:t>法定代表人（签字）：</w:t>
      </w:r>
    </w:p>
    <w:p w:rsidR="00FA3A07" w:rsidRDefault="00FA3A07">
      <w:pPr>
        <w:adjustRightInd w:val="0"/>
        <w:snapToGrid w:val="0"/>
        <w:spacing w:line="600" w:lineRule="exact"/>
        <w:ind w:firstLineChars="1196" w:firstLine="3827"/>
        <w:jc w:val="left"/>
        <w:rPr>
          <w:rFonts w:eastAsia="仿宋"/>
          <w:sz w:val="32"/>
          <w:szCs w:val="32"/>
        </w:rPr>
      </w:pPr>
    </w:p>
    <w:p w:rsidR="00FA3A07" w:rsidRDefault="008D168B">
      <w:pPr>
        <w:adjustRightInd w:val="0"/>
        <w:snapToGrid w:val="0"/>
        <w:spacing w:line="600" w:lineRule="exact"/>
        <w:ind w:firstLineChars="1196" w:firstLine="3827"/>
        <w:jc w:val="left"/>
        <w:rPr>
          <w:rFonts w:eastAsia="仿宋"/>
          <w:sz w:val="32"/>
          <w:szCs w:val="32"/>
        </w:rPr>
      </w:pPr>
      <w:r>
        <w:rPr>
          <w:rFonts w:eastAsia="仿宋" w:hAnsi="仿宋" w:hint="eastAsia"/>
          <w:sz w:val="32"/>
          <w:szCs w:val="32"/>
        </w:rPr>
        <w:t>单位</w:t>
      </w:r>
      <w:r>
        <w:rPr>
          <w:rFonts w:eastAsia="仿宋" w:hAnsi="仿宋"/>
          <w:sz w:val="32"/>
          <w:szCs w:val="32"/>
        </w:rPr>
        <w:t>名称（加盖公章）：</w:t>
      </w:r>
    </w:p>
    <w:p w:rsidR="00FA3A07" w:rsidRDefault="008D168B" w:rsidP="008C53E8">
      <w:pPr>
        <w:adjustRightInd w:val="0"/>
        <w:snapToGrid w:val="0"/>
        <w:spacing w:line="600" w:lineRule="exact"/>
        <w:ind w:firstLineChars="1196" w:firstLine="2512"/>
        <w:jc w:val="left"/>
        <w:rPr>
          <w:rFonts w:eastAsia="仿宋"/>
          <w:sz w:val="32"/>
          <w:szCs w:val="32"/>
        </w:rPr>
      </w:pPr>
      <w:r>
        <w:rPr>
          <w:rFonts w:eastAsia="仿宋_GB2312"/>
        </w:rPr>
        <w:t>（正文：仿宋</w:t>
      </w:r>
      <w:r>
        <w:rPr>
          <w:rFonts w:eastAsia="仿宋_GB2312"/>
        </w:rPr>
        <w:t xml:space="preserve"> GB2312</w:t>
      </w:r>
      <w:r>
        <w:rPr>
          <w:rFonts w:eastAsia="仿宋_GB2312"/>
        </w:rPr>
        <w:t>，三号）</w:t>
      </w:r>
    </w:p>
    <w:p w:rsidR="00FA3A07" w:rsidRDefault="008D168B">
      <w:pPr>
        <w:adjustRightInd w:val="0"/>
        <w:snapToGrid w:val="0"/>
        <w:spacing w:line="600" w:lineRule="exact"/>
        <w:ind w:firstLineChars="1196" w:firstLine="3827"/>
        <w:jc w:val="left"/>
        <w:rPr>
          <w:rFonts w:eastAsia="仿宋" w:hAnsi="仿宋"/>
          <w:sz w:val="32"/>
          <w:szCs w:val="32"/>
        </w:rPr>
      </w:pPr>
      <w:r>
        <w:rPr>
          <w:rFonts w:eastAsia="仿宋" w:hAnsi="仿宋"/>
          <w:sz w:val="32"/>
          <w:szCs w:val="32"/>
        </w:rPr>
        <w:t>日期：</w:t>
      </w:r>
      <w:r>
        <w:rPr>
          <w:rFonts w:eastAsia="仿宋" w:hAnsi="仿宋" w:hint="eastAsia"/>
          <w:sz w:val="32"/>
          <w:szCs w:val="32"/>
        </w:rPr>
        <w:t xml:space="preserve">  </w:t>
      </w:r>
      <w:r>
        <w:rPr>
          <w:rFonts w:eastAsia="仿宋" w:hAnsi="仿宋"/>
          <w:sz w:val="32"/>
          <w:szCs w:val="32"/>
        </w:rPr>
        <w:t>年</w:t>
      </w:r>
      <w:r>
        <w:rPr>
          <w:rFonts w:eastAsia="仿宋" w:hAnsi="仿宋" w:hint="eastAsia"/>
          <w:sz w:val="32"/>
          <w:szCs w:val="32"/>
        </w:rPr>
        <w:t xml:space="preserve">  </w:t>
      </w:r>
      <w:r>
        <w:rPr>
          <w:rFonts w:eastAsia="仿宋" w:hAnsi="仿宋"/>
          <w:sz w:val="32"/>
          <w:szCs w:val="32"/>
        </w:rPr>
        <w:t>月</w:t>
      </w:r>
      <w:r>
        <w:rPr>
          <w:rFonts w:eastAsia="仿宋" w:hAnsi="仿宋" w:hint="eastAsia"/>
          <w:sz w:val="32"/>
          <w:szCs w:val="32"/>
        </w:rPr>
        <w:t xml:space="preserve">  </w:t>
      </w:r>
      <w:r>
        <w:rPr>
          <w:rFonts w:eastAsia="仿宋" w:hAnsi="仿宋"/>
          <w:sz w:val="32"/>
          <w:szCs w:val="32"/>
        </w:rPr>
        <w:t>日</w:t>
      </w:r>
    </w:p>
    <w:p w:rsidR="00FA3A07" w:rsidRDefault="00FA3A07">
      <w:pPr>
        <w:adjustRightInd w:val="0"/>
        <w:snapToGrid w:val="0"/>
        <w:spacing w:line="600" w:lineRule="exact"/>
        <w:ind w:firstLineChars="200" w:firstLine="640"/>
        <w:jc w:val="left"/>
        <w:rPr>
          <w:rFonts w:eastAsia="仿宋"/>
          <w:sz w:val="32"/>
          <w:szCs w:val="32"/>
        </w:rPr>
      </w:pPr>
    </w:p>
    <w:p w:rsidR="00FA3A07" w:rsidRDefault="008D168B">
      <w:pPr>
        <w:keepNext/>
        <w:keepLines/>
        <w:adjustRightInd w:val="0"/>
        <w:snapToGrid w:val="0"/>
        <w:spacing w:before="340" w:after="330" w:line="360" w:lineRule="auto"/>
        <w:outlineLvl w:val="0"/>
        <w:rPr>
          <w:rFonts w:eastAsia="黑体" w:hAnsi="黑体"/>
          <w:bCs/>
          <w:kern w:val="44"/>
          <w:sz w:val="32"/>
          <w:szCs w:val="32"/>
        </w:rPr>
      </w:pPr>
      <w:r>
        <w:rPr>
          <w:rFonts w:eastAsia="黑体" w:hAnsi="黑体"/>
          <w:bCs/>
          <w:kern w:val="44"/>
          <w:sz w:val="32"/>
          <w:szCs w:val="32"/>
        </w:rPr>
        <w:lastRenderedPageBreak/>
        <w:t>三、</w:t>
      </w:r>
      <w:r>
        <w:rPr>
          <w:rFonts w:eastAsia="黑体" w:hAnsi="黑体" w:hint="eastAsia"/>
          <w:sz w:val="32"/>
          <w:szCs w:val="32"/>
        </w:rPr>
        <w:t>《矿山储量年度报告》编写说明</w:t>
      </w:r>
    </w:p>
    <w:p w:rsidR="00FA3A07" w:rsidRDefault="008D168B">
      <w:pPr>
        <w:adjustRightInd w:val="0"/>
        <w:snapToGrid w:val="0"/>
        <w:spacing w:line="360" w:lineRule="auto"/>
        <w:ind w:firstLineChars="200" w:firstLine="560"/>
        <w:rPr>
          <w:rFonts w:eastAsia="仿宋_GB2312"/>
        </w:rPr>
      </w:pPr>
      <w:r>
        <w:rPr>
          <w:rFonts w:eastAsia="仿宋_GB2312"/>
          <w:sz w:val="28"/>
          <w:szCs w:val="28"/>
        </w:rPr>
        <w:t>年度报告要严格按照《矿山储量动态管理要求》（</w:t>
      </w:r>
      <w:proofErr w:type="gramStart"/>
      <w:r>
        <w:rPr>
          <w:rFonts w:eastAsia="仿宋_GB2312"/>
          <w:sz w:val="28"/>
          <w:szCs w:val="28"/>
        </w:rPr>
        <w:t>国土资发〔</w:t>
      </w:r>
      <w:r>
        <w:rPr>
          <w:rFonts w:eastAsia="仿宋_GB2312"/>
          <w:sz w:val="28"/>
          <w:szCs w:val="28"/>
        </w:rPr>
        <w:t>2008</w:t>
      </w:r>
      <w:r>
        <w:rPr>
          <w:rFonts w:eastAsia="仿宋_GB2312"/>
          <w:sz w:val="28"/>
          <w:szCs w:val="28"/>
        </w:rPr>
        <w:t>〕</w:t>
      </w:r>
      <w:proofErr w:type="gramEnd"/>
      <w:r>
        <w:rPr>
          <w:rFonts w:eastAsia="仿宋_GB2312"/>
          <w:sz w:val="28"/>
          <w:szCs w:val="28"/>
        </w:rPr>
        <w:t>163</w:t>
      </w:r>
      <w:r>
        <w:rPr>
          <w:rFonts w:eastAsia="仿宋_GB2312"/>
          <w:sz w:val="28"/>
          <w:szCs w:val="28"/>
        </w:rPr>
        <w:t>号）、《自然资源部办公厅关于规范矿山储量年度报告管理的通知》（自然资办发〔</w:t>
      </w:r>
      <w:r>
        <w:rPr>
          <w:rFonts w:eastAsia="仿宋_GB2312"/>
          <w:sz w:val="28"/>
          <w:szCs w:val="28"/>
        </w:rPr>
        <w:t>2020</w:t>
      </w:r>
      <w:r>
        <w:rPr>
          <w:rFonts w:eastAsia="仿宋_GB2312"/>
          <w:sz w:val="28"/>
          <w:szCs w:val="28"/>
        </w:rPr>
        <w:t>〕</w:t>
      </w:r>
      <w:r>
        <w:rPr>
          <w:rFonts w:eastAsia="仿宋_GB2312"/>
          <w:sz w:val="28"/>
          <w:szCs w:val="28"/>
        </w:rPr>
        <w:t>54</w:t>
      </w:r>
      <w:r>
        <w:rPr>
          <w:rFonts w:eastAsia="仿宋_GB2312"/>
          <w:sz w:val="28"/>
          <w:szCs w:val="28"/>
        </w:rPr>
        <w:t>号）要求编写，力争简明扼要，重点突出。以开采动用资源储量估算和三率指标估算为重点。</w:t>
      </w:r>
    </w:p>
    <w:p w:rsidR="00FA3A07" w:rsidRDefault="008D168B">
      <w:pPr>
        <w:adjustRightInd w:val="0"/>
        <w:snapToGrid w:val="0"/>
        <w:spacing w:line="360" w:lineRule="auto"/>
        <w:rPr>
          <w:rFonts w:eastAsia="仿宋_GB2312"/>
          <w:sz w:val="28"/>
          <w:szCs w:val="28"/>
        </w:rPr>
      </w:pPr>
      <w:r>
        <w:rPr>
          <w:rFonts w:eastAsia="仿宋_GB2312"/>
          <w:b/>
          <w:kern w:val="0"/>
          <w:sz w:val="30"/>
          <w:szCs w:val="30"/>
        </w:rPr>
        <w:t>（一）标题格式</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sz w:val="28"/>
          <w:szCs w:val="28"/>
        </w:rPr>
        <w:t>）一级标题采用黑体、三号；</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2</w:t>
      </w:r>
      <w:r>
        <w:rPr>
          <w:rFonts w:eastAsia="仿宋_GB2312"/>
          <w:sz w:val="28"/>
          <w:szCs w:val="28"/>
        </w:rPr>
        <w:t>）二级标题采用仿宋</w:t>
      </w:r>
      <w:r>
        <w:rPr>
          <w:rFonts w:eastAsia="仿宋_GB2312"/>
          <w:sz w:val="28"/>
          <w:szCs w:val="28"/>
        </w:rPr>
        <w:t xml:space="preserve"> GB2312 </w:t>
      </w:r>
      <w:r>
        <w:rPr>
          <w:rFonts w:eastAsia="仿宋_GB2312"/>
          <w:sz w:val="28"/>
          <w:szCs w:val="28"/>
        </w:rPr>
        <w:t>、小三号、加粗；</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3</w:t>
      </w:r>
      <w:r>
        <w:rPr>
          <w:rFonts w:eastAsia="仿宋_GB2312"/>
          <w:sz w:val="28"/>
          <w:szCs w:val="28"/>
        </w:rPr>
        <w:t>）三级标题采用仿宋</w:t>
      </w:r>
      <w:r>
        <w:rPr>
          <w:rFonts w:eastAsia="仿宋_GB2312"/>
          <w:sz w:val="28"/>
          <w:szCs w:val="28"/>
        </w:rPr>
        <w:t xml:space="preserve"> GB2312 </w:t>
      </w:r>
      <w:r>
        <w:rPr>
          <w:rFonts w:eastAsia="仿宋_GB2312"/>
          <w:sz w:val="28"/>
          <w:szCs w:val="28"/>
        </w:rPr>
        <w:t>、四号、加粗；</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4</w:t>
      </w:r>
      <w:r>
        <w:rPr>
          <w:rFonts w:eastAsia="仿宋_GB2312"/>
          <w:sz w:val="28"/>
          <w:szCs w:val="28"/>
        </w:rPr>
        <w:t>）标题编号分别为：</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sz w:val="28"/>
          <w:szCs w:val="28"/>
        </w:rPr>
        <w:t>、</w:t>
      </w:r>
      <w:r>
        <w:rPr>
          <w:rFonts w:eastAsia="仿宋_GB2312"/>
          <w:sz w:val="28"/>
          <w:szCs w:val="28"/>
        </w:rPr>
        <w:t>1.1</w:t>
      </w:r>
      <w:r>
        <w:rPr>
          <w:rFonts w:eastAsia="仿宋_GB2312"/>
          <w:sz w:val="28"/>
          <w:szCs w:val="28"/>
        </w:rPr>
        <w:t>、</w:t>
      </w:r>
      <w:r>
        <w:rPr>
          <w:rFonts w:eastAsia="仿宋_GB2312"/>
          <w:sz w:val="28"/>
          <w:szCs w:val="28"/>
        </w:rPr>
        <w:t>1.1.1</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以下标题编号和正文字体同上。</w:t>
      </w:r>
    </w:p>
    <w:p w:rsidR="00FA3A07" w:rsidRDefault="008D168B">
      <w:pPr>
        <w:adjustRightInd w:val="0"/>
        <w:snapToGrid w:val="0"/>
        <w:spacing w:line="360" w:lineRule="auto"/>
        <w:rPr>
          <w:rFonts w:eastAsia="仿宋_GB2312"/>
          <w:b/>
          <w:kern w:val="0"/>
          <w:sz w:val="30"/>
          <w:szCs w:val="30"/>
        </w:rPr>
      </w:pPr>
      <w:r>
        <w:rPr>
          <w:rFonts w:eastAsia="仿宋_GB2312"/>
          <w:b/>
          <w:kern w:val="0"/>
          <w:sz w:val="30"/>
          <w:szCs w:val="30"/>
        </w:rPr>
        <w:t>（二）正文格式</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正文文字采用仿宋</w:t>
      </w:r>
      <w:r>
        <w:rPr>
          <w:rFonts w:eastAsia="仿宋_GB2312"/>
          <w:sz w:val="28"/>
          <w:szCs w:val="28"/>
        </w:rPr>
        <w:t xml:space="preserve"> GB2312</w:t>
      </w:r>
      <w:r>
        <w:rPr>
          <w:rFonts w:eastAsia="仿宋_GB2312"/>
          <w:sz w:val="28"/>
          <w:szCs w:val="28"/>
        </w:rPr>
        <w:t>、四号、首行缩进</w:t>
      </w:r>
      <w:r>
        <w:rPr>
          <w:rFonts w:eastAsia="仿宋_GB2312"/>
          <w:sz w:val="28"/>
          <w:szCs w:val="28"/>
        </w:rPr>
        <w:t>2</w:t>
      </w:r>
      <w:r>
        <w:rPr>
          <w:rFonts w:eastAsia="仿宋_GB2312"/>
          <w:sz w:val="28"/>
          <w:szCs w:val="28"/>
        </w:rPr>
        <w:t>字符；</w:t>
      </w:r>
      <w:r>
        <w:rPr>
          <w:rFonts w:eastAsia="仿宋_GB2312" w:hint="eastAsia"/>
          <w:sz w:val="28"/>
          <w:szCs w:val="28"/>
        </w:rPr>
        <w:t>西文及</w:t>
      </w:r>
      <w:r>
        <w:rPr>
          <w:rFonts w:eastAsia="仿宋_GB2312"/>
          <w:sz w:val="28"/>
          <w:szCs w:val="28"/>
        </w:rPr>
        <w:t>数字采用</w:t>
      </w:r>
      <w:r>
        <w:rPr>
          <w:rFonts w:eastAsia="仿宋_GB2312"/>
          <w:sz w:val="28"/>
          <w:szCs w:val="28"/>
        </w:rPr>
        <w:t>Times New Roman</w:t>
      </w:r>
      <w:r>
        <w:rPr>
          <w:rFonts w:eastAsia="仿宋_GB2312"/>
          <w:sz w:val="28"/>
          <w:szCs w:val="28"/>
        </w:rPr>
        <w:t>；</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正文中插图、</w:t>
      </w:r>
      <w:proofErr w:type="gramStart"/>
      <w:r>
        <w:rPr>
          <w:rFonts w:eastAsia="仿宋_GB2312" w:hint="eastAsia"/>
          <w:sz w:val="28"/>
          <w:szCs w:val="28"/>
        </w:rPr>
        <w:t>插</w:t>
      </w:r>
      <w:r>
        <w:rPr>
          <w:rFonts w:eastAsia="仿宋_GB2312"/>
          <w:sz w:val="28"/>
          <w:szCs w:val="28"/>
        </w:rPr>
        <w:t>表名称</w:t>
      </w:r>
      <w:proofErr w:type="gramEnd"/>
      <w:r>
        <w:rPr>
          <w:rFonts w:eastAsia="仿宋_GB2312"/>
          <w:sz w:val="28"/>
          <w:szCs w:val="28"/>
        </w:rPr>
        <w:t>采用仿宋</w:t>
      </w:r>
      <w:r>
        <w:rPr>
          <w:rFonts w:eastAsia="仿宋_GB2312"/>
          <w:sz w:val="28"/>
          <w:szCs w:val="28"/>
        </w:rPr>
        <w:t xml:space="preserve"> GB2312</w:t>
      </w:r>
      <w:r>
        <w:rPr>
          <w:rFonts w:eastAsia="仿宋_GB2312"/>
          <w:sz w:val="28"/>
          <w:szCs w:val="28"/>
        </w:rPr>
        <w:t>、</w:t>
      </w:r>
      <w:r>
        <w:rPr>
          <w:rFonts w:eastAsia="仿宋_GB2312" w:hint="eastAsia"/>
          <w:sz w:val="28"/>
          <w:szCs w:val="28"/>
        </w:rPr>
        <w:t>小四</w:t>
      </w:r>
      <w:r>
        <w:rPr>
          <w:rFonts w:eastAsia="仿宋_GB2312"/>
          <w:sz w:val="28"/>
          <w:szCs w:val="28"/>
        </w:rPr>
        <w:t>，加粗、居中；</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表格中文字采用仿宋</w:t>
      </w:r>
      <w:r>
        <w:rPr>
          <w:rFonts w:eastAsia="仿宋_GB2312"/>
          <w:sz w:val="28"/>
          <w:szCs w:val="28"/>
        </w:rPr>
        <w:t xml:space="preserve"> GB2312</w:t>
      </w:r>
      <w:r>
        <w:rPr>
          <w:rFonts w:eastAsia="仿宋_GB2312"/>
          <w:sz w:val="28"/>
          <w:szCs w:val="28"/>
        </w:rPr>
        <w:t>、五号；</w:t>
      </w:r>
    </w:p>
    <w:p w:rsidR="00FA3A07" w:rsidRDefault="008D168B">
      <w:pPr>
        <w:adjustRightInd w:val="0"/>
        <w:snapToGrid w:val="0"/>
        <w:spacing w:line="360" w:lineRule="auto"/>
      </w:pPr>
      <w:r>
        <w:rPr>
          <w:rFonts w:eastAsia="仿宋_GB2312"/>
          <w:b/>
          <w:kern w:val="0"/>
          <w:sz w:val="30"/>
          <w:szCs w:val="30"/>
        </w:rPr>
        <w:t>（</w:t>
      </w:r>
      <w:r>
        <w:rPr>
          <w:rFonts w:eastAsia="仿宋_GB2312" w:hint="eastAsia"/>
          <w:b/>
          <w:kern w:val="0"/>
          <w:sz w:val="30"/>
          <w:szCs w:val="30"/>
        </w:rPr>
        <w:t>三</w:t>
      </w:r>
      <w:r>
        <w:rPr>
          <w:rFonts w:eastAsia="仿宋_GB2312"/>
          <w:b/>
          <w:kern w:val="0"/>
          <w:sz w:val="30"/>
          <w:szCs w:val="30"/>
        </w:rPr>
        <w:t>）正文编写</w:t>
      </w:r>
      <w:r>
        <w:rPr>
          <w:rFonts w:eastAsia="仿宋_GB2312" w:hint="eastAsia"/>
          <w:b/>
          <w:kern w:val="0"/>
          <w:sz w:val="30"/>
          <w:szCs w:val="30"/>
        </w:rPr>
        <w:t>说明</w:t>
      </w:r>
    </w:p>
    <w:p w:rsidR="00FA3A07" w:rsidRDefault="008D168B">
      <w:pPr>
        <w:adjustRightInd w:val="0"/>
        <w:snapToGrid w:val="0"/>
        <w:spacing w:line="336" w:lineRule="auto"/>
        <w:ind w:firstLineChars="200" w:firstLine="643"/>
        <w:rPr>
          <w:rFonts w:eastAsia="黑体" w:hAnsi="黑体"/>
          <w:bCs/>
          <w:kern w:val="44"/>
          <w:sz w:val="32"/>
          <w:szCs w:val="32"/>
        </w:rPr>
      </w:pPr>
      <w:r>
        <w:rPr>
          <w:rFonts w:eastAsia="黑体" w:hAnsi="黑体"/>
          <w:b/>
          <w:sz w:val="32"/>
          <w:szCs w:val="32"/>
        </w:rPr>
        <w:br w:type="page"/>
      </w:r>
    </w:p>
    <w:p w:rsidR="00FA3A07" w:rsidRDefault="008D168B">
      <w:pPr>
        <w:adjustRightInd w:val="0"/>
        <w:snapToGrid w:val="0"/>
        <w:spacing w:line="360" w:lineRule="auto"/>
        <w:ind w:firstLineChars="100" w:firstLine="320"/>
        <w:rPr>
          <w:rFonts w:ascii="黑体" w:eastAsia="黑体" w:hAnsi="黑体"/>
          <w:sz w:val="32"/>
          <w:szCs w:val="32"/>
        </w:rPr>
      </w:pPr>
      <w:r>
        <w:rPr>
          <w:rFonts w:ascii="黑体" w:eastAsia="黑体" w:hAnsi="黑体" w:hint="eastAsia"/>
          <w:sz w:val="32"/>
          <w:szCs w:val="32"/>
        </w:rPr>
        <w:lastRenderedPageBreak/>
        <w:t>1</w:t>
      </w:r>
      <w:proofErr w:type="gramStart"/>
      <w:r>
        <w:rPr>
          <w:rFonts w:ascii="黑体" w:eastAsia="黑体" w:hAnsi="黑体" w:hint="eastAsia"/>
          <w:sz w:val="32"/>
          <w:szCs w:val="32"/>
        </w:rPr>
        <w:t>绪</w:t>
      </w:r>
      <w:proofErr w:type="gramEnd"/>
      <w:r>
        <w:rPr>
          <w:rFonts w:ascii="黑体" w:eastAsia="黑体" w:hAnsi="黑体" w:hint="eastAsia"/>
          <w:sz w:val="32"/>
          <w:szCs w:val="32"/>
        </w:rPr>
        <w:t xml:space="preserve">  论</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1.1</w:t>
      </w:r>
      <w:r>
        <w:rPr>
          <w:rFonts w:eastAsia="仿宋_GB2312" w:hint="eastAsia"/>
          <w:b/>
          <w:sz w:val="30"/>
          <w:szCs w:val="30"/>
        </w:rPr>
        <w:t>目的任务</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简述编制目的和任务。矿山委托编写单位编写年报的，简要叙述委托情况。简要说明编制单位技术力量情况，如测量资质、技术人员职称情况。</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1.2</w:t>
      </w:r>
      <w:r>
        <w:rPr>
          <w:rFonts w:eastAsia="仿宋_GB2312" w:hint="eastAsia"/>
          <w:b/>
          <w:sz w:val="30"/>
          <w:szCs w:val="30"/>
        </w:rPr>
        <w:t>工作依据</w:t>
      </w:r>
      <w:r>
        <w:rPr>
          <w:rFonts w:eastAsia="仿宋_GB2312" w:hint="eastAsia"/>
          <w:b/>
          <w:sz w:val="30"/>
          <w:szCs w:val="30"/>
        </w:rPr>
        <w:tab/>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列出编制工作依据的政策性法规文件、地质规范等。</w:t>
      </w:r>
    </w:p>
    <w:p w:rsidR="00FA3A07" w:rsidRDefault="008D168B">
      <w:pPr>
        <w:adjustRightInd w:val="0"/>
        <w:snapToGrid w:val="0"/>
        <w:spacing w:line="360" w:lineRule="auto"/>
        <w:ind w:firstLineChars="100" w:firstLine="32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矿山概况</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2</w:t>
      </w:r>
      <w:r>
        <w:rPr>
          <w:rFonts w:eastAsia="仿宋_GB2312"/>
          <w:b/>
          <w:sz w:val="30"/>
          <w:szCs w:val="30"/>
        </w:rPr>
        <w:t>.1</w:t>
      </w:r>
      <w:r>
        <w:rPr>
          <w:rFonts w:eastAsia="仿宋_GB2312"/>
          <w:b/>
          <w:sz w:val="30"/>
          <w:szCs w:val="30"/>
        </w:rPr>
        <w:t>采矿权概况</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.1.1</w:t>
      </w:r>
      <w:r>
        <w:rPr>
          <w:rFonts w:eastAsia="仿宋_GB2312"/>
          <w:b/>
          <w:sz w:val="28"/>
          <w:szCs w:val="28"/>
        </w:rPr>
        <w:t>位置与交通</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简述矿区</w:t>
      </w:r>
      <w:proofErr w:type="gramStart"/>
      <w:r>
        <w:rPr>
          <w:rFonts w:eastAsia="仿宋_GB2312"/>
          <w:sz w:val="28"/>
          <w:szCs w:val="28"/>
        </w:rPr>
        <w:t>距所在</w:t>
      </w:r>
      <w:proofErr w:type="gramEnd"/>
      <w:r>
        <w:rPr>
          <w:rFonts w:eastAsia="仿宋_GB2312"/>
          <w:sz w:val="28"/>
          <w:szCs w:val="28"/>
        </w:rPr>
        <w:t>县（区）的方向、距离，矿区所在乡镇、村；简述矿区距最近铁路火车站、</w:t>
      </w:r>
      <w:proofErr w:type="gramStart"/>
      <w:r>
        <w:rPr>
          <w:rFonts w:eastAsia="仿宋_GB2312"/>
          <w:sz w:val="28"/>
          <w:szCs w:val="28"/>
        </w:rPr>
        <w:t>集运站</w:t>
      </w:r>
      <w:proofErr w:type="gramEnd"/>
      <w:r>
        <w:rPr>
          <w:rFonts w:eastAsia="仿宋_GB2312"/>
          <w:sz w:val="28"/>
          <w:szCs w:val="28"/>
        </w:rPr>
        <w:t>的方向、距离，距最近县、省、国道的方向距离及连接方式等。</w:t>
      </w:r>
      <w:proofErr w:type="gramStart"/>
      <w:r>
        <w:rPr>
          <w:rFonts w:ascii="Calibri" w:eastAsia="仿宋_GB2312" w:hAnsi="Calibri"/>
          <w:sz w:val="28"/>
          <w:szCs w:val="28"/>
        </w:rPr>
        <w:t>附交通</w:t>
      </w:r>
      <w:proofErr w:type="gramEnd"/>
      <w:r>
        <w:rPr>
          <w:rFonts w:ascii="Calibri" w:eastAsia="仿宋_GB2312" w:hAnsi="Calibri"/>
          <w:sz w:val="28"/>
          <w:szCs w:val="28"/>
        </w:rPr>
        <w:t>位置图。</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.1.</w:t>
      </w:r>
      <w:r>
        <w:rPr>
          <w:rFonts w:eastAsia="仿宋_GB2312" w:hint="eastAsia"/>
          <w:b/>
          <w:sz w:val="28"/>
          <w:szCs w:val="28"/>
        </w:rPr>
        <w:t>2</w:t>
      </w:r>
      <w:r>
        <w:rPr>
          <w:rFonts w:eastAsia="仿宋_GB2312"/>
          <w:b/>
          <w:sz w:val="28"/>
          <w:szCs w:val="28"/>
        </w:rPr>
        <w:t>采矿权设置</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矿业权的设立、沿革、整合、兼并重组及变更情况；现采矿权人、矿山企业名称、经济类型、采矿许可证、矿区范围面积、生产规模、开采方式、批准开采的矿种，开采深度，采矿许可证有效期及矿区范围拐点坐标等。附</w:t>
      </w:r>
      <w:r>
        <w:rPr>
          <w:rFonts w:eastAsia="仿宋_GB2312"/>
          <w:sz w:val="28"/>
          <w:szCs w:val="28"/>
        </w:rPr>
        <w:t>×××</w:t>
      </w:r>
      <w:r>
        <w:rPr>
          <w:rFonts w:eastAsia="仿宋_GB2312"/>
          <w:sz w:val="28"/>
          <w:szCs w:val="28"/>
        </w:rPr>
        <w:t>矿区范围拐点坐标对照表</w:t>
      </w:r>
      <w:r>
        <w:rPr>
          <w:rFonts w:eastAsia="仿宋_GB2312" w:hint="eastAsia"/>
          <w:sz w:val="28"/>
          <w:szCs w:val="28"/>
        </w:rPr>
        <w:t>（表</w:t>
      </w:r>
      <w:r>
        <w:rPr>
          <w:rFonts w:eastAsia="仿宋_GB2312" w:hint="eastAsia"/>
          <w:sz w:val="28"/>
          <w:szCs w:val="28"/>
        </w:rPr>
        <w:t>1</w:t>
      </w:r>
      <w:r>
        <w:rPr>
          <w:rFonts w:eastAsia="仿宋_GB2312" w:hint="eastAsia"/>
          <w:sz w:val="28"/>
          <w:szCs w:val="28"/>
        </w:rPr>
        <w:t>）</w:t>
      </w:r>
      <w:r>
        <w:rPr>
          <w:rFonts w:eastAsia="仿宋_GB2312"/>
          <w:sz w:val="28"/>
          <w:szCs w:val="28"/>
        </w:rPr>
        <w:t>。</w:t>
      </w:r>
    </w:p>
    <w:p w:rsidR="00FA3A07" w:rsidRDefault="008D168B">
      <w:pPr>
        <w:spacing w:line="600" w:lineRule="exact"/>
        <w:jc w:val="center"/>
        <w:rPr>
          <w:rFonts w:eastAsia="仿宋_GB2312"/>
          <w:sz w:val="24"/>
        </w:rPr>
      </w:pPr>
      <w:r>
        <w:rPr>
          <w:rFonts w:eastAsia="仿宋_GB2312"/>
          <w:b/>
          <w:sz w:val="24"/>
        </w:rPr>
        <w:t>×××</w:t>
      </w:r>
      <w:r>
        <w:rPr>
          <w:rFonts w:eastAsia="仿宋_GB2312"/>
          <w:b/>
          <w:sz w:val="24"/>
        </w:rPr>
        <w:t>矿区范围拐点坐标对照表</w:t>
      </w:r>
      <w:r>
        <w:rPr>
          <w:rFonts w:eastAsia="仿宋_GB2312" w:hint="eastAsia"/>
          <w:b/>
          <w:sz w:val="24"/>
        </w:rPr>
        <w:t xml:space="preserve"> </w:t>
      </w:r>
      <w:r>
        <w:rPr>
          <w:rFonts w:eastAsia="仿宋_GB2312" w:hint="eastAsia"/>
          <w:b/>
          <w:sz w:val="24"/>
        </w:rPr>
        <w:t>表</w:t>
      </w:r>
      <w:r>
        <w:rPr>
          <w:rFonts w:eastAsia="仿宋_GB2312" w:hint="eastAsia"/>
          <w:b/>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614"/>
        <w:gridCol w:w="1616"/>
        <w:gridCol w:w="2076"/>
        <w:gridCol w:w="2076"/>
      </w:tblGrid>
      <w:tr w:rsidR="00CF1CD0">
        <w:trPr>
          <w:trHeight w:val="427"/>
        </w:trPr>
        <w:tc>
          <w:tcPr>
            <w:tcW w:w="669" w:type="pct"/>
            <w:vMerge w:val="restart"/>
            <w:vAlign w:val="center"/>
          </w:tcPr>
          <w:p w:rsidR="00CF1CD0" w:rsidRDefault="00CF1CD0">
            <w:pPr>
              <w:jc w:val="center"/>
              <w:rPr>
                <w:rFonts w:eastAsia="仿宋_GB2312"/>
                <w:szCs w:val="21"/>
              </w:rPr>
            </w:pPr>
            <w:r>
              <w:rPr>
                <w:rFonts w:eastAsia="仿宋_GB2312"/>
                <w:szCs w:val="21"/>
              </w:rPr>
              <w:t>点号</w:t>
            </w:r>
          </w:p>
        </w:tc>
        <w:tc>
          <w:tcPr>
            <w:tcW w:w="1895" w:type="pct"/>
            <w:gridSpan w:val="2"/>
            <w:vAlign w:val="center"/>
          </w:tcPr>
          <w:p w:rsidR="00CF1CD0" w:rsidRDefault="00CF1CD0" w:rsidP="007839E6">
            <w:pPr>
              <w:jc w:val="center"/>
              <w:rPr>
                <w:rFonts w:eastAsia="仿宋_GB2312"/>
                <w:szCs w:val="21"/>
              </w:rPr>
            </w:pPr>
            <w:r>
              <w:rPr>
                <w:rFonts w:eastAsia="仿宋_GB2312" w:hint="eastAsia"/>
                <w:szCs w:val="21"/>
              </w:rPr>
              <w:t>19</w:t>
            </w:r>
            <w:r>
              <w:rPr>
                <w:rFonts w:eastAsia="仿宋_GB2312"/>
                <w:szCs w:val="21"/>
              </w:rPr>
              <w:t>80</w:t>
            </w:r>
            <w:r>
              <w:rPr>
                <w:rFonts w:eastAsia="仿宋_GB2312"/>
                <w:szCs w:val="21"/>
              </w:rPr>
              <w:t>西安坐标系</w:t>
            </w:r>
          </w:p>
        </w:tc>
        <w:tc>
          <w:tcPr>
            <w:tcW w:w="2436" w:type="pct"/>
            <w:gridSpan w:val="2"/>
            <w:vAlign w:val="center"/>
          </w:tcPr>
          <w:p w:rsidR="00CF1CD0" w:rsidRDefault="00CF1CD0" w:rsidP="007839E6">
            <w:pPr>
              <w:jc w:val="center"/>
              <w:rPr>
                <w:rFonts w:eastAsia="仿宋_GB2312"/>
                <w:szCs w:val="21"/>
              </w:rPr>
            </w:pPr>
            <w:r>
              <w:rPr>
                <w:rFonts w:eastAsia="仿宋_GB2312"/>
                <w:szCs w:val="21"/>
              </w:rPr>
              <w:t>2000</w:t>
            </w:r>
            <w:r>
              <w:rPr>
                <w:rFonts w:eastAsia="仿宋_GB2312" w:hint="eastAsia"/>
                <w:szCs w:val="21"/>
              </w:rPr>
              <w:t>国家</w:t>
            </w:r>
            <w:r>
              <w:rPr>
                <w:rFonts w:eastAsia="仿宋_GB2312"/>
                <w:szCs w:val="21"/>
              </w:rPr>
              <w:t>大地坐标系</w:t>
            </w:r>
          </w:p>
        </w:tc>
      </w:tr>
      <w:tr w:rsidR="00FA3A07">
        <w:trPr>
          <w:trHeight w:val="427"/>
        </w:trPr>
        <w:tc>
          <w:tcPr>
            <w:tcW w:w="669" w:type="pct"/>
            <w:vMerge/>
            <w:vAlign w:val="center"/>
          </w:tcPr>
          <w:p w:rsidR="00FA3A07" w:rsidRDefault="00FA3A07">
            <w:pPr>
              <w:ind w:left="360"/>
              <w:jc w:val="center"/>
              <w:rPr>
                <w:rFonts w:eastAsia="仿宋_GB2312"/>
                <w:szCs w:val="21"/>
              </w:rPr>
            </w:pPr>
          </w:p>
        </w:tc>
        <w:tc>
          <w:tcPr>
            <w:tcW w:w="947" w:type="pct"/>
            <w:vAlign w:val="center"/>
          </w:tcPr>
          <w:p w:rsidR="00FA3A07" w:rsidRDefault="008D168B">
            <w:pPr>
              <w:jc w:val="center"/>
              <w:rPr>
                <w:rFonts w:eastAsia="仿宋_GB2312"/>
                <w:szCs w:val="21"/>
              </w:rPr>
            </w:pPr>
            <w:r>
              <w:rPr>
                <w:rFonts w:eastAsia="仿宋_GB2312" w:hint="eastAsia"/>
                <w:szCs w:val="21"/>
              </w:rPr>
              <w:t>X</w:t>
            </w:r>
          </w:p>
        </w:tc>
        <w:tc>
          <w:tcPr>
            <w:tcW w:w="948" w:type="pct"/>
            <w:vAlign w:val="center"/>
          </w:tcPr>
          <w:p w:rsidR="00FA3A07" w:rsidRDefault="008D168B">
            <w:pPr>
              <w:jc w:val="center"/>
              <w:rPr>
                <w:rFonts w:eastAsia="仿宋_GB2312"/>
                <w:szCs w:val="21"/>
              </w:rPr>
            </w:pPr>
            <w:r>
              <w:rPr>
                <w:rFonts w:eastAsia="仿宋_GB2312" w:hint="eastAsia"/>
                <w:szCs w:val="21"/>
              </w:rPr>
              <w:t>Y</w:t>
            </w:r>
          </w:p>
        </w:tc>
        <w:tc>
          <w:tcPr>
            <w:tcW w:w="1218" w:type="pct"/>
            <w:vAlign w:val="center"/>
          </w:tcPr>
          <w:p w:rsidR="00FA3A07" w:rsidRDefault="008D168B">
            <w:pPr>
              <w:jc w:val="center"/>
              <w:rPr>
                <w:rFonts w:eastAsia="仿宋_GB2312"/>
                <w:szCs w:val="21"/>
              </w:rPr>
            </w:pPr>
            <w:r>
              <w:rPr>
                <w:rFonts w:eastAsia="仿宋_GB2312" w:hint="eastAsia"/>
                <w:szCs w:val="21"/>
              </w:rPr>
              <w:t>X</w:t>
            </w:r>
          </w:p>
        </w:tc>
        <w:tc>
          <w:tcPr>
            <w:tcW w:w="1218" w:type="pct"/>
            <w:vAlign w:val="center"/>
          </w:tcPr>
          <w:p w:rsidR="00FA3A07" w:rsidRDefault="008D168B">
            <w:pPr>
              <w:jc w:val="center"/>
              <w:rPr>
                <w:rFonts w:eastAsia="仿宋_GB2312"/>
                <w:szCs w:val="21"/>
              </w:rPr>
            </w:pPr>
            <w:r>
              <w:rPr>
                <w:rFonts w:eastAsia="仿宋_GB2312" w:hint="eastAsia"/>
                <w:szCs w:val="21"/>
              </w:rPr>
              <w:t>Y</w:t>
            </w:r>
          </w:p>
        </w:tc>
      </w:tr>
      <w:tr w:rsidR="00FA3A07">
        <w:trPr>
          <w:trHeight w:val="427"/>
        </w:trPr>
        <w:tc>
          <w:tcPr>
            <w:tcW w:w="669" w:type="pct"/>
            <w:vAlign w:val="center"/>
          </w:tcPr>
          <w:p w:rsidR="00FA3A07" w:rsidRDefault="008D168B">
            <w:pPr>
              <w:jc w:val="center"/>
              <w:rPr>
                <w:rFonts w:eastAsia="仿宋_GB2312"/>
                <w:szCs w:val="21"/>
              </w:rPr>
            </w:pPr>
            <w:r>
              <w:rPr>
                <w:rFonts w:eastAsia="仿宋_GB2312"/>
                <w:szCs w:val="21"/>
              </w:rPr>
              <w:t>1</w:t>
            </w:r>
          </w:p>
        </w:tc>
        <w:tc>
          <w:tcPr>
            <w:tcW w:w="947" w:type="pct"/>
            <w:vAlign w:val="center"/>
          </w:tcPr>
          <w:p w:rsidR="00FA3A07" w:rsidRDefault="00FA3A07">
            <w:pPr>
              <w:ind w:left="382"/>
              <w:jc w:val="center"/>
              <w:rPr>
                <w:rFonts w:eastAsia="仿宋_GB2312"/>
                <w:szCs w:val="21"/>
              </w:rPr>
            </w:pPr>
          </w:p>
        </w:tc>
        <w:tc>
          <w:tcPr>
            <w:tcW w:w="94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r>
      <w:tr w:rsidR="00FA3A07">
        <w:trPr>
          <w:trHeight w:val="427"/>
        </w:trPr>
        <w:tc>
          <w:tcPr>
            <w:tcW w:w="669" w:type="pct"/>
            <w:vAlign w:val="center"/>
          </w:tcPr>
          <w:p w:rsidR="00FA3A07" w:rsidRDefault="008D168B">
            <w:pPr>
              <w:jc w:val="center"/>
              <w:rPr>
                <w:rFonts w:eastAsia="仿宋_GB2312"/>
                <w:szCs w:val="21"/>
              </w:rPr>
            </w:pPr>
            <w:r>
              <w:rPr>
                <w:rFonts w:eastAsia="仿宋_GB2312"/>
                <w:szCs w:val="21"/>
              </w:rPr>
              <w:t>2</w:t>
            </w:r>
          </w:p>
        </w:tc>
        <w:tc>
          <w:tcPr>
            <w:tcW w:w="947" w:type="pct"/>
            <w:vAlign w:val="center"/>
          </w:tcPr>
          <w:p w:rsidR="00FA3A07" w:rsidRDefault="00FA3A07">
            <w:pPr>
              <w:ind w:left="382"/>
              <w:jc w:val="center"/>
              <w:rPr>
                <w:rFonts w:eastAsia="仿宋_GB2312"/>
                <w:szCs w:val="21"/>
              </w:rPr>
            </w:pPr>
          </w:p>
        </w:tc>
        <w:tc>
          <w:tcPr>
            <w:tcW w:w="94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r>
      <w:tr w:rsidR="00FA3A07">
        <w:trPr>
          <w:trHeight w:val="427"/>
        </w:trPr>
        <w:tc>
          <w:tcPr>
            <w:tcW w:w="669" w:type="pct"/>
            <w:vAlign w:val="center"/>
          </w:tcPr>
          <w:p w:rsidR="00FA3A07" w:rsidRDefault="008D168B">
            <w:pPr>
              <w:jc w:val="center"/>
              <w:rPr>
                <w:rFonts w:eastAsia="仿宋_GB2312"/>
                <w:szCs w:val="21"/>
              </w:rPr>
            </w:pPr>
            <w:r>
              <w:rPr>
                <w:rFonts w:eastAsia="仿宋_GB2312"/>
                <w:szCs w:val="21"/>
              </w:rPr>
              <w:t>3</w:t>
            </w:r>
          </w:p>
        </w:tc>
        <w:tc>
          <w:tcPr>
            <w:tcW w:w="947" w:type="pct"/>
            <w:vAlign w:val="center"/>
          </w:tcPr>
          <w:p w:rsidR="00FA3A07" w:rsidRDefault="00FA3A07">
            <w:pPr>
              <w:ind w:left="382"/>
              <w:jc w:val="center"/>
              <w:rPr>
                <w:rFonts w:eastAsia="仿宋_GB2312"/>
                <w:szCs w:val="21"/>
              </w:rPr>
            </w:pPr>
          </w:p>
        </w:tc>
        <w:tc>
          <w:tcPr>
            <w:tcW w:w="94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r>
      <w:tr w:rsidR="00FA3A07">
        <w:trPr>
          <w:trHeight w:val="427"/>
        </w:trPr>
        <w:tc>
          <w:tcPr>
            <w:tcW w:w="669" w:type="pct"/>
            <w:vAlign w:val="center"/>
          </w:tcPr>
          <w:p w:rsidR="00FA3A07" w:rsidRDefault="008D168B">
            <w:pPr>
              <w:jc w:val="center"/>
              <w:rPr>
                <w:rFonts w:eastAsia="仿宋_GB2312"/>
                <w:szCs w:val="21"/>
              </w:rPr>
            </w:pPr>
            <w:r>
              <w:rPr>
                <w:rFonts w:eastAsia="仿宋_GB2312"/>
                <w:szCs w:val="21"/>
              </w:rPr>
              <w:t>4</w:t>
            </w:r>
          </w:p>
        </w:tc>
        <w:tc>
          <w:tcPr>
            <w:tcW w:w="947" w:type="pct"/>
            <w:vAlign w:val="center"/>
          </w:tcPr>
          <w:p w:rsidR="00FA3A07" w:rsidRDefault="00FA3A07">
            <w:pPr>
              <w:ind w:left="382"/>
              <w:jc w:val="center"/>
              <w:rPr>
                <w:rFonts w:eastAsia="仿宋_GB2312"/>
                <w:szCs w:val="21"/>
              </w:rPr>
            </w:pPr>
          </w:p>
        </w:tc>
        <w:tc>
          <w:tcPr>
            <w:tcW w:w="94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c>
          <w:tcPr>
            <w:tcW w:w="1218" w:type="pct"/>
            <w:vAlign w:val="center"/>
          </w:tcPr>
          <w:p w:rsidR="00FA3A07" w:rsidRDefault="00FA3A07">
            <w:pPr>
              <w:jc w:val="center"/>
              <w:rPr>
                <w:rFonts w:eastAsia="仿宋_GB2312"/>
                <w:szCs w:val="21"/>
              </w:rPr>
            </w:pPr>
          </w:p>
        </w:tc>
      </w:tr>
    </w:tbl>
    <w:p w:rsidR="00CF1CD0" w:rsidRDefault="00CF1CD0">
      <w:pPr>
        <w:adjustRightInd w:val="0"/>
        <w:snapToGrid w:val="0"/>
        <w:spacing w:line="360" w:lineRule="auto"/>
        <w:ind w:firstLineChars="200" w:firstLine="560"/>
        <w:rPr>
          <w:rFonts w:eastAsia="仿宋_GB2312" w:hint="eastAsia"/>
          <w:sz w:val="28"/>
          <w:szCs w:val="28"/>
        </w:rPr>
      </w:pPr>
    </w:p>
    <w:p w:rsidR="00CF1CD0" w:rsidRPr="00874322" w:rsidRDefault="00CF1CD0" w:rsidP="00CF1CD0">
      <w:pPr>
        <w:adjustRightInd w:val="0"/>
        <w:snapToGrid w:val="0"/>
        <w:spacing w:line="360" w:lineRule="auto"/>
        <w:ind w:firstLineChars="200" w:firstLine="560"/>
        <w:rPr>
          <w:rFonts w:eastAsia="仿宋_GB2312" w:hAnsi="Calibri"/>
          <w:sz w:val="28"/>
          <w:szCs w:val="28"/>
        </w:rPr>
      </w:pPr>
      <w:r w:rsidRPr="00C02745">
        <w:rPr>
          <w:rFonts w:eastAsia="仿宋_GB2312"/>
          <w:sz w:val="28"/>
          <w:szCs w:val="28"/>
        </w:rPr>
        <w:lastRenderedPageBreak/>
        <w:t>按有效采矿</w:t>
      </w:r>
      <w:proofErr w:type="gramStart"/>
      <w:r w:rsidRPr="00C02745">
        <w:rPr>
          <w:rFonts w:eastAsia="仿宋_GB2312"/>
          <w:sz w:val="28"/>
          <w:szCs w:val="28"/>
        </w:rPr>
        <w:t>许可证证载坐标</w:t>
      </w:r>
      <w:proofErr w:type="gramEnd"/>
      <w:r w:rsidRPr="00C02745">
        <w:rPr>
          <w:rFonts w:eastAsia="仿宋_GB2312"/>
          <w:sz w:val="28"/>
          <w:szCs w:val="28"/>
        </w:rPr>
        <w:t>填写。原坐标为</w:t>
      </w:r>
      <w:r w:rsidRPr="00874322">
        <w:rPr>
          <w:rFonts w:eastAsia="仿宋_GB2312" w:hAnsi="Calibri" w:hint="eastAsia"/>
          <w:sz w:val="28"/>
          <w:szCs w:val="28"/>
        </w:rPr>
        <w:t>19</w:t>
      </w:r>
      <w:r w:rsidRPr="00874322">
        <w:rPr>
          <w:rFonts w:eastAsia="仿宋_GB2312" w:hAnsi="Calibri"/>
          <w:sz w:val="28"/>
          <w:szCs w:val="28"/>
        </w:rPr>
        <w:t>80</w:t>
      </w:r>
      <w:r w:rsidRPr="00874322">
        <w:rPr>
          <w:rFonts w:eastAsia="仿宋_GB2312" w:hAnsi="Calibri"/>
          <w:sz w:val="28"/>
          <w:szCs w:val="28"/>
        </w:rPr>
        <w:t>西安坐标系</w:t>
      </w:r>
      <w:r w:rsidRPr="00C02745">
        <w:rPr>
          <w:rFonts w:eastAsia="仿宋_GB2312"/>
          <w:sz w:val="28"/>
          <w:szCs w:val="28"/>
        </w:rPr>
        <w:t>坐标必须转换为</w:t>
      </w:r>
      <w:r w:rsidRPr="00874322">
        <w:rPr>
          <w:rFonts w:eastAsia="仿宋_GB2312" w:hAnsi="Calibri"/>
          <w:sz w:val="28"/>
          <w:szCs w:val="28"/>
        </w:rPr>
        <w:t>2000</w:t>
      </w:r>
      <w:r w:rsidRPr="00874322">
        <w:rPr>
          <w:rFonts w:eastAsia="仿宋_GB2312" w:hAnsi="Calibri" w:hint="eastAsia"/>
          <w:sz w:val="28"/>
          <w:szCs w:val="28"/>
        </w:rPr>
        <w:t>国家</w:t>
      </w:r>
      <w:r w:rsidRPr="00874322">
        <w:rPr>
          <w:rFonts w:eastAsia="仿宋_GB2312" w:hAnsi="Calibri"/>
          <w:sz w:val="28"/>
          <w:szCs w:val="28"/>
        </w:rPr>
        <w:t>大地坐标系</w:t>
      </w:r>
      <w:r w:rsidRPr="00C02745">
        <w:rPr>
          <w:rFonts w:eastAsia="仿宋_GB2312"/>
          <w:sz w:val="28"/>
          <w:szCs w:val="28"/>
        </w:rPr>
        <w:t>坐标；原坐标为</w:t>
      </w:r>
      <w:r w:rsidRPr="00874322">
        <w:rPr>
          <w:rFonts w:eastAsia="仿宋_GB2312" w:hAnsi="Calibri"/>
          <w:sz w:val="28"/>
          <w:szCs w:val="28"/>
        </w:rPr>
        <w:t>2000</w:t>
      </w:r>
      <w:r w:rsidRPr="00874322">
        <w:rPr>
          <w:rFonts w:eastAsia="仿宋_GB2312" w:hAnsi="Calibri" w:hint="eastAsia"/>
          <w:sz w:val="28"/>
          <w:szCs w:val="28"/>
        </w:rPr>
        <w:t>国家</w:t>
      </w:r>
      <w:r w:rsidRPr="00874322">
        <w:rPr>
          <w:rFonts w:eastAsia="仿宋_GB2312" w:hAnsi="Calibri"/>
          <w:sz w:val="28"/>
          <w:szCs w:val="28"/>
        </w:rPr>
        <w:t>大地坐标系</w:t>
      </w:r>
      <w:r w:rsidRPr="00C02745">
        <w:rPr>
          <w:rFonts w:eastAsia="仿宋_GB2312"/>
          <w:sz w:val="28"/>
          <w:szCs w:val="28"/>
        </w:rPr>
        <w:t>坐标可不填写</w:t>
      </w:r>
      <w:r w:rsidRPr="00874322">
        <w:rPr>
          <w:rFonts w:eastAsia="仿宋_GB2312" w:hAnsi="Calibri" w:hint="eastAsia"/>
          <w:sz w:val="28"/>
          <w:szCs w:val="28"/>
        </w:rPr>
        <w:t>19</w:t>
      </w:r>
      <w:r w:rsidRPr="00874322">
        <w:rPr>
          <w:rFonts w:eastAsia="仿宋_GB2312" w:hAnsi="Calibri"/>
          <w:sz w:val="28"/>
          <w:szCs w:val="28"/>
        </w:rPr>
        <w:t>80</w:t>
      </w:r>
      <w:r w:rsidRPr="00874322">
        <w:rPr>
          <w:rFonts w:eastAsia="仿宋_GB2312" w:hAnsi="Calibri"/>
          <w:sz w:val="28"/>
          <w:szCs w:val="28"/>
        </w:rPr>
        <w:t>西安坐标系</w:t>
      </w:r>
      <w:r w:rsidRPr="00C02745">
        <w:rPr>
          <w:rFonts w:eastAsia="仿宋_GB2312"/>
          <w:sz w:val="28"/>
          <w:szCs w:val="28"/>
        </w:rPr>
        <w:t>坐标。</w:t>
      </w:r>
    </w:p>
    <w:p w:rsidR="00FA3A07" w:rsidRDefault="008D168B">
      <w:pPr>
        <w:adjustRightInd w:val="0"/>
        <w:snapToGrid w:val="0"/>
        <w:spacing w:line="360" w:lineRule="auto"/>
        <w:ind w:firstLineChars="200" w:firstLine="562"/>
        <w:rPr>
          <w:rFonts w:eastAsia="仿宋_GB2312"/>
          <w:b/>
          <w:sz w:val="28"/>
          <w:szCs w:val="28"/>
        </w:rPr>
      </w:pPr>
      <w:bookmarkStart w:id="0" w:name="_GoBack"/>
      <w:bookmarkEnd w:id="0"/>
      <w:r>
        <w:rPr>
          <w:rFonts w:eastAsia="仿宋_GB2312"/>
          <w:b/>
          <w:sz w:val="28"/>
          <w:szCs w:val="28"/>
        </w:rPr>
        <w:t>2.1.3</w:t>
      </w:r>
      <w:r>
        <w:rPr>
          <w:rFonts w:eastAsia="仿宋_GB2312"/>
          <w:b/>
          <w:sz w:val="28"/>
          <w:szCs w:val="28"/>
        </w:rPr>
        <w:t>相邻矿山（勘查区）</w:t>
      </w:r>
    </w:p>
    <w:p w:rsidR="00FA3A07" w:rsidRDefault="008D168B" w:rsidP="008C53E8">
      <w:pPr>
        <w:pStyle w:val="a0"/>
        <w:adjustRightInd w:val="0"/>
        <w:snapToGrid w:val="0"/>
        <w:spacing w:line="360" w:lineRule="auto"/>
        <w:ind w:firstLineChars="177" w:firstLine="496"/>
        <w:rPr>
          <w:rFonts w:eastAsia="仿宋_GB2312"/>
          <w:sz w:val="28"/>
          <w:szCs w:val="28"/>
        </w:rPr>
      </w:pPr>
      <w:r>
        <w:rPr>
          <w:rFonts w:eastAsia="仿宋_GB2312"/>
          <w:sz w:val="28"/>
          <w:szCs w:val="28"/>
        </w:rPr>
        <w:t>说明相邻矿山四邻关系</w:t>
      </w:r>
      <w:r>
        <w:rPr>
          <w:rFonts w:eastAsia="仿宋_GB2312" w:hint="eastAsia"/>
          <w:sz w:val="28"/>
          <w:szCs w:val="28"/>
        </w:rPr>
        <w:t>（勘查区），</w:t>
      </w:r>
      <w:r>
        <w:rPr>
          <w:rFonts w:eastAsia="仿宋_GB2312"/>
          <w:sz w:val="28"/>
          <w:szCs w:val="28"/>
        </w:rPr>
        <w:t>附相关图件。</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2</w:t>
      </w:r>
      <w:r>
        <w:rPr>
          <w:rFonts w:eastAsia="仿宋_GB2312"/>
          <w:b/>
          <w:sz w:val="30"/>
          <w:szCs w:val="30"/>
        </w:rPr>
        <w:t>.2</w:t>
      </w:r>
      <w:r>
        <w:rPr>
          <w:rFonts w:eastAsia="仿宋_GB2312" w:hint="eastAsia"/>
          <w:b/>
          <w:sz w:val="30"/>
          <w:szCs w:val="30"/>
        </w:rPr>
        <w:t>地质</w:t>
      </w:r>
      <w:r>
        <w:rPr>
          <w:rFonts w:eastAsia="仿宋_GB2312"/>
          <w:b/>
          <w:sz w:val="30"/>
          <w:szCs w:val="30"/>
        </w:rPr>
        <w:t>概况</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.2.1</w:t>
      </w:r>
      <w:r>
        <w:rPr>
          <w:rFonts w:eastAsia="仿宋_GB2312"/>
          <w:b/>
          <w:sz w:val="28"/>
          <w:szCs w:val="28"/>
        </w:rPr>
        <w:t>矿区地质</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简述矿区出露的地层、构造、岩浆岩、矿体特征等基本情况。</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.2.2</w:t>
      </w:r>
      <w:r>
        <w:rPr>
          <w:rFonts w:eastAsia="仿宋_GB2312"/>
          <w:b/>
          <w:sz w:val="28"/>
          <w:szCs w:val="28"/>
        </w:rPr>
        <w:t>水、工、环地质</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简述矿区内水文地质、工程地质、环境地质等</w:t>
      </w:r>
      <w:r>
        <w:rPr>
          <w:rFonts w:eastAsia="仿宋_GB2312" w:hint="eastAsia"/>
          <w:sz w:val="28"/>
          <w:szCs w:val="28"/>
        </w:rPr>
        <w:t>开采技术条件</w:t>
      </w:r>
      <w:r>
        <w:rPr>
          <w:rFonts w:eastAsia="仿宋_GB2312"/>
          <w:sz w:val="28"/>
          <w:szCs w:val="28"/>
        </w:rPr>
        <w:t>特征。</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.2.</w:t>
      </w:r>
      <w:r>
        <w:rPr>
          <w:rFonts w:eastAsia="仿宋_GB2312" w:hint="eastAsia"/>
          <w:b/>
          <w:sz w:val="28"/>
          <w:szCs w:val="28"/>
        </w:rPr>
        <w:t>3</w:t>
      </w:r>
      <w:r>
        <w:rPr>
          <w:rFonts w:eastAsia="仿宋_GB2312" w:cs="仿宋_GB2312" w:hint="eastAsia"/>
          <w:b/>
          <w:sz w:val="28"/>
          <w:szCs w:val="28"/>
        </w:rPr>
        <w:t>地质勘查工作程度</w:t>
      </w:r>
    </w:p>
    <w:p w:rsidR="00FA3A07" w:rsidRDefault="008D168B" w:rsidP="008C53E8">
      <w:pPr>
        <w:adjustRightInd w:val="0"/>
        <w:snapToGrid w:val="0"/>
        <w:spacing w:line="360" w:lineRule="auto"/>
        <w:ind w:firstLineChars="201" w:firstLine="563"/>
      </w:pPr>
      <w:r>
        <w:rPr>
          <w:rFonts w:eastAsia="仿宋_GB2312" w:hint="eastAsia"/>
          <w:sz w:val="28"/>
          <w:szCs w:val="28"/>
        </w:rPr>
        <w:t>简述地质勘查工作情况，提交的报告名称，评审备案文号，评审通过的资源储量。</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2</w:t>
      </w:r>
      <w:r>
        <w:rPr>
          <w:rFonts w:eastAsia="仿宋_GB2312"/>
          <w:b/>
          <w:sz w:val="30"/>
          <w:szCs w:val="30"/>
        </w:rPr>
        <w:t>.3</w:t>
      </w:r>
      <w:r>
        <w:rPr>
          <w:rFonts w:eastAsia="仿宋_GB2312"/>
          <w:b/>
          <w:sz w:val="30"/>
          <w:szCs w:val="30"/>
        </w:rPr>
        <w:t>开发利用概况</w:t>
      </w:r>
    </w:p>
    <w:p w:rsidR="00FA3A07" w:rsidRDefault="008D168B">
      <w:pPr>
        <w:adjustRightInd w:val="0"/>
        <w:snapToGrid w:val="0"/>
        <w:spacing w:line="360" w:lineRule="auto"/>
        <w:ind w:firstLineChars="201" w:firstLine="565"/>
        <w:rPr>
          <w:rFonts w:eastAsia="仿宋_GB2312"/>
          <w:b/>
          <w:sz w:val="28"/>
          <w:szCs w:val="28"/>
        </w:rPr>
      </w:pPr>
      <w:r>
        <w:rPr>
          <w:rFonts w:eastAsia="仿宋_GB2312" w:hint="eastAsia"/>
          <w:b/>
          <w:sz w:val="28"/>
          <w:szCs w:val="28"/>
        </w:rPr>
        <w:t>2</w:t>
      </w:r>
      <w:r>
        <w:rPr>
          <w:rFonts w:eastAsia="仿宋_GB2312"/>
          <w:b/>
          <w:sz w:val="28"/>
          <w:szCs w:val="28"/>
        </w:rPr>
        <w:t>.3.1</w:t>
      </w:r>
      <w:r>
        <w:rPr>
          <w:rFonts w:eastAsia="仿宋_GB2312" w:hint="eastAsia"/>
          <w:b/>
          <w:sz w:val="28"/>
          <w:szCs w:val="28"/>
        </w:rPr>
        <w:t>开发利用方案设计情况</w:t>
      </w:r>
    </w:p>
    <w:p w:rsidR="00FA3A07" w:rsidRDefault="008D168B" w:rsidP="008C53E8">
      <w:pPr>
        <w:adjustRightInd w:val="0"/>
        <w:snapToGrid w:val="0"/>
        <w:spacing w:line="360" w:lineRule="auto"/>
        <w:ind w:firstLineChars="201" w:firstLine="563"/>
        <w:rPr>
          <w:rFonts w:eastAsia="仿宋_GB2312"/>
          <w:sz w:val="28"/>
          <w:szCs w:val="28"/>
        </w:rPr>
      </w:pPr>
      <w:r>
        <w:rPr>
          <w:rFonts w:eastAsia="仿宋_GB2312" w:hint="eastAsia"/>
          <w:sz w:val="28"/>
          <w:szCs w:val="28"/>
        </w:rPr>
        <w:t>矿山开发利用方案确定的开拓、开采方式、设计生产能力、主要设计的生产技术指标（“三率”指标等）、设计服务年限等。</w:t>
      </w:r>
    </w:p>
    <w:p w:rsidR="00FA3A07" w:rsidRDefault="008D168B">
      <w:pPr>
        <w:adjustRightInd w:val="0"/>
        <w:snapToGrid w:val="0"/>
        <w:spacing w:line="360" w:lineRule="auto"/>
        <w:ind w:firstLineChars="201" w:firstLine="565"/>
        <w:rPr>
          <w:rFonts w:eastAsia="仿宋_GB2312"/>
          <w:b/>
          <w:sz w:val="28"/>
          <w:szCs w:val="28"/>
        </w:rPr>
      </w:pPr>
      <w:r>
        <w:rPr>
          <w:rFonts w:eastAsia="仿宋_GB2312" w:hint="eastAsia"/>
          <w:b/>
          <w:sz w:val="28"/>
          <w:szCs w:val="28"/>
        </w:rPr>
        <w:t>2</w:t>
      </w:r>
      <w:r>
        <w:rPr>
          <w:rFonts w:eastAsia="仿宋_GB2312"/>
          <w:b/>
          <w:sz w:val="28"/>
          <w:szCs w:val="28"/>
        </w:rPr>
        <w:t>.3.2</w:t>
      </w:r>
      <w:r>
        <w:rPr>
          <w:rFonts w:eastAsia="仿宋_GB2312"/>
          <w:b/>
          <w:sz w:val="28"/>
          <w:szCs w:val="28"/>
        </w:rPr>
        <w:t>实际开采情况</w:t>
      </w:r>
    </w:p>
    <w:p w:rsidR="00FA3A07" w:rsidRDefault="008D168B" w:rsidP="008C53E8">
      <w:pPr>
        <w:adjustRightInd w:val="0"/>
        <w:snapToGrid w:val="0"/>
        <w:spacing w:line="360" w:lineRule="auto"/>
        <w:ind w:firstLineChars="201" w:firstLine="563"/>
        <w:rPr>
          <w:rFonts w:eastAsia="仿宋_GB2312"/>
          <w:sz w:val="28"/>
          <w:szCs w:val="28"/>
        </w:rPr>
      </w:pPr>
      <w:r>
        <w:rPr>
          <w:rFonts w:eastAsia="仿宋_GB2312" w:hint="eastAsia"/>
          <w:sz w:val="28"/>
          <w:szCs w:val="28"/>
        </w:rPr>
        <w:t>实际开采情况，包括实际开拓、开采方式、实际生产能力、实际生产指标，并估算剩余服务年限。评述实际生产情况、开采顺序是否与开发利用方案一致，与采矿许可证</w:t>
      </w:r>
      <w:proofErr w:type="gramStart"/>
      <w:r>
        <w:rPr>
          <w:rFonts w:eastAsia="仿宋_GB2312" w:hint="eastAsia"/>
          <w:sz w:val="28"/>
          <w:szCs w:val="28"/>
        </w:rPr>
        <w:t>证载生产</w:t>
      </w:r>
      <w:proofErr w:type="gramEnd"/>
      <w:r>
        <w:rPr>
          <w:rFonts w:eastAsia="仿宋_GB2312" w:hint="eastAsia"/>
          <w:sz w:val="28"/>
          <w:szCs w:val="28"/>
        </w:rPr>
        <w:t>规模是否一致，如不一致应说明原因。因</w:t>
      </w:r>
      <w:proofErr w:type="gramStart"/>
      <w:r>
        <w:rPr>
          <w:rFonts w:eastAsia="仿宋_GB2312" w:hint="eastAsia"/>
          <w:sz w:val="28"/>
          <w:szCs w:val="28"/>
        </w:rPr>
        <w:t>水工环地质</w:t>
      </w:r>
      <w:proofErr w:type="gramEnd"/>
      <w:r>
        <w:rPr>
          <w:rFonts w:eastAsia="仿宋_GB2312" w:hint="eastAsia"/>
          <w:sz w:val="28"/>
          <w:szCs w:val="28"/>
        </w:rPr>
        <w:t>条件、安全条件、生产布局等原因造成资源储量非</w:t>
      </w:r>
      <w:proofErr w:type="gramStart"/>
      <w:r>
        <w:rPr>
          <w:rFonts w:eastAsia="仿宋_GB2312" w:hint="eastAsia"/>
          <w:sz w:val="28"/>
          <w:szCs w:val="28"/>
        </w:rPr>
        <w:t>正常损失</w:t>
      </w:r>
      <w:proofErr w:type="gramEnd"/>
      <w:r>
        <w:rPr>
          <w:rFonts w:eastAsia="仿宋_GB2312" w:hint="eastAsia"/>
          <w:sz w:val="28"/>
          <w:szCs w:val="28"/>
        </w:rPr>
        <w:t>的，须说明情况。</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2</w:t>
      </w:r>
      <w:r>
        <w:rPr>
          <w:rFonts w:eastAsia="仿宋_GB2312"/>
          <w:b/>
          <w:sz w:val="30"/>
          <w:szCs w:val="30"/>
        </w:rPr>
        <w:t>.4</w:t>
      </w:r>
      <w:r>
        <w:rPr>
          <w:rFonts w:eastAsia="仿宋_GB2312"/>
          <w:b/>
          <w:sz w:val="30"/>
          <w:szCs w:val="30"/>
        </w:rPr>
        <w:t>矿山</w:t>
      </w:r>
      <w:r>
        <w:rPr>
          <w:rFonts w:eastAsia="仿宋_GB2312" w:hint="eastAsia"/>
          <w:b/>
          <w:sz w:val="30"/>
          <w:szCs w:val="30"/>
        </w:rPr>
        <w:t>地质</w:t>
      </w:r>
      <w:r>
        <w:rPr>
          <w:rFonts w:eastAsia="仿宋_GB2312"/>
          <w:b/>
          <w:sz w:val="30"/>
          <w:szCs w:val="30"/>
        </w:rPr>
        <w:t>测量与生产概况</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.4.1</w:t>
      </w:r>
      <w:r>
        <w:rPr>
          <w:rFonts w:eastAsia="仿宋_GB2312"/>
          <w:b/>
          <w:sz w:val="28"/>
          <w:szCs w:val="28"/>
        </w:rPr>
        <w:t>矿山</w:t>
      </w:r>
      <w:r>
        <w:rPr>
          <w:rFonts w:eastAsia="仿宋_GB2312" w:hint="eastAsia"/>
          <w:b/>
          <w:sz w:val="28"/>
          <w:szCs w:val="28"/>
        </w:rPr>
        <w:t>地质</w:t>
      </w:r>
      <w:r>
        <w:rPr>
          <w:rFonts w:eastAsia="仿宋_GB2312"/>
          <w:b/>
          <w:sz w:val="28"/>
          <w:szCs w:val="28"/>
        </w:rPr>
        <w:t>测量</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lastRenderedPageBreak/>
        <w:t>简述本次</w:t>
      </w:r>
      <w:r>
        <w:rPr>
          <w:rFonts w:eastAsia="仿宋_GB2312" w:hint="eastAsia"/>
          <w:sz w:val="28"/>
          <w:szCs w:val="28"/>
        </w:rPr>
        <w:t>测量工作时间，矿山地质、测量方法，投入工作量（列表说明）。</w:t>
      </w:r>
    </w:p>
    <w:p w:rsidR="00FA3A07" w:rsidRDefault="008D168B">
      <w:pPr>
        <w:adjustRightInd w:val="0"/>
        <w:snapToGrid w:val="0"/>
        <w:spacing w:line="600" w:lineRule="exact"/>
        <w:ind w:firstLineChars="177" w:firstLine="498"/>
      </w:pPr>
      <w:r>
        <w:rPr>
          <w:rFonts w:eastAsia="仿宋_GB2312" w:hint="eastAsia"/>
          <w:b/>
          <w:sz w:val="28"/>
          <w:szCs w:val="28"/>
        </w:rPr>
        <w:t>2</w:t>
      </w:r>
      <w:r>
        <w:rPr>
          <w:rFonts w:eastAsia="仿宋_GB2312"/>
          <w:b/>
          <w:sz w:val="28"/>
          <w:szCs w:val="28"/>
        </w:rPr>
        <w:t>.4.</w:t>
      </w:r>
      <w:r>
        <w:rPr>
          <w:rFonts w:eastAsia="仿宋_GB2312" w:hint="eastAsia"/>
          <w:b/>
          <w:sz w:val="28"/>
          <w:szCs w:val="28"/>
        </w:rPr>
        <w:t>2</w:t>
      </w:r>
      <w:r>
        <w:rPr>
          <w:rFonts w:eastAsia="仿宋_GB2312"/>
          <w:b/>
          <w:sz w:val="28"/>
          <w:szCs w:val="28"/>
        </w:rPr>
        <w:t>矿山</w:t>
      </w:r>
      <w:r>
        <w:rPr>
          <w:rFonts w:eastAsia="仿宋_GB2312" w:hint="eastAsia"/>
          <w:b/>
          <w:sz w:val="28"/>
          <w:szCs w:val="28"/>
        </w:rPr>
        <w:t>地质</w:t>
      </w:r>
      <w:r>
        <w:rPr>
          <w:rFonts w:eastAsia="仿宋_GB2312"/>
          <w:b/>
          <w:sz w:val="28"/>
          <w:szCs w:val="28"/>
        </w:rPr>
        <w:t>测量质量评述</w:t>
      </w:r>
    </w:p>
    <w:p w:rsidR="00FA3A07" w:rsidRDefault="008D168B">
      <w:pPr>
        <w:adjustRightInd w:val="0"/>
        <w:snapToGrid w:val="0"/>
        <w:spacing w:line="600" w:lineRule="exact"/>
        <w:ind w:firstLineChars="200" w:firstLine="560"/>
        <w:rPr>
          <w:rFonts w:eastAsia="仿宋_GB2312"/>
          <w:sz w:val="28"/>
          <w:szCs w:val="28"/>
        </w:rPr>
      </w:pPr>
      <w:r>
        <w:rPr>
          <w:rFonts w:eastAsia="仿宋_GB2312"/>
          <w:sz w:val="28"/>
          <w:szCs w:val="28"/>
        </w:rPr>
        <w:t>评述地质工作量是否达到有关要求，如地质编录、采样分析测试是否符合要求。评述测量工作是否符合</w:t>
      </w:r>
      <w:r>
        <w:rPr>
          <w:rFonts w:eastAsia="仿宋_GB2312" w:hint="eastAsia"/>
          <w:sz w:val="28"/>
          <w:szCs w:val="28"/>
        </w:rPr>
        <w:t>矿山测量工作规程</w:t>
      </w:r>
      <w:r>
        <w:rPr>
          <w:rFonts w:eastAsia="仿宋_GB2312"/>
          <w:sz w:val="28"/>
          <w:szCs w:val="28"/>
        </w:rPr>
        <w:t>要求，如采用仪器、方法等。使用前人资料应说明资料来源。附</w:t>
      </w:r>
      <w:r>
        <w:rPr>
          <w:rFonts w:eastAsia="仿宋_GB2312"/>
          <w:sz w:val="28"/>
          <w:szCs w:val="28"/>
        </w:rPr>
        <w:t>××××</w:t>
      </w:r>
      <w:r>
        <w:rPr>
          <w:rFonts w:eastAsia="仿宋_GB2312"/>
          <w:sz w:val="28"/>
          <w:szCs w:val="28"/>
        </w:rPr>
        <w:t>年度动用空间测量情况一览表</w:t>
      </w:r>
      <w:r>
        <w:rPr>
          <w:rFonts w:eastAsia="仿宋_GB2312" w:hint="eastAsia"/>
          <w:sz w:val="28"/>
          <w:szCs w:val="28"/>
        </w:rPr>
        <w:t>（表</w:t>
      </w:r>
      <w:r>
        <w:rPr>
          <w:rFonts w:eastAsia="仿宋_GB2312" w:hint="eastAsia"/>
          <w:sz w:val="28"/>
          <w:szCs w:val="28"/>
        </w:rPr>
        <w:t>2</w:t>
      </w:r>
      <w:r>
        <w:rPr>
          <w:rFonts w:eastAsia="仿宋_GB2312" w:hint="eastAsia"/>
          <w:sz w:val="28"/>
          <w:szCs w:val="28"/>
        </w:rPr>
        <w:t>）</w:t>
      </w:r>
      <w:r>
        <w:rPr>
          <w:rFonts w:eastAsia="仿宋_GB2312"/>
          <w:sz w:val="28"/>
          <w:szCs w:val="28"/>
        </w:rPr>
        <w:t>。</w:t>
      </w:r>
    </w:p>
    <w:p w:rsidR="00FA3A07" w:rsidRDefault="008D168B">
      <w:pPr>
        <w:spacing w:line="590" w:lineRule="exact"/>
        <w:ind w:firstLineChars="200" w:firstLine="482"/>
        <w:jc w:val="center"/>
        <w:rPr>
          <w:rFonts w:eastAsia="仿宋_GB2312"/>
          <w:b/>
          <w:bCs/>
          <w:sz w:val="24"/>
        </w:rPr>
      </w:pPr>
      <w:r>
        <w:rPr>
          <w:rFonts w:eastAsia="仿宋_GB2312" w:hint="eastAsia"/>
          <w:b/>
          <w:bCs/>
          <w:sz w:val="24"/>
        </w:rPr>
        <w:t>××××</w:t>
      </w:r>
      <w:r>
        <w:rPr>
          <w:rFonts w:eastAsia="仿宋_GB2312"/>
          <w:b/>
          <w:bCs/>
          <w:sz w:val="24"/>
        </w:rPr>
        <w:t>年度动用空间测量情况一览表</w:t>
      </w:r>
      <w:r>
        <w:rPr>
          <w:rFonts w:eastAsia="仿宋_GB2312"/>
          <w:b/>
          <w:bCs/>
          <w:sz w:val="24"/>
        </w:rPr>
        <w:t xml:space="preserve">   </w:t>
      </w:r>
      <w:r>
        <w:rPr>
          <w:rFonts w:eastAsia="仿宋_GB2312"/>
          <w:b/>
          <w:bCs/>
          <w:sz w:val="24"/>
        </w:rPr>
        <w:t>表</w:t>
      </w:r>
      <w:r>
        <w:rPr>
          <w:rFonts w:eastAsia="仿宋_GB2312" w:hint="eastAsia"/>
          <w:b/>
          <w:bCs/>
          <w:sz w:val="24"/>
        </w:rPr>
        <w:t>2</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49"/>
        <w:gridCol w:w="755"/>
        <w:gridCol w:w="397"/>
        <w:gridCol w:w="857"/>
        <w:gridCol w:w="366"/>
        <w:gridCol w:w="491"/>
        <w:gridCol w:w="857"/>
        <w:gridCol w:w="92"/>
        <w:gridCol w:w="765"/>
        <w:gridCol w:w="241"/>
        <w:gridCol w:w="616"/>
        <w:gridCol w:w="858"/>
      </w:tblGrid>
      <w:tr w:rsidR="00FA3A07">
        <w:tc>
          <w:tcPr>
            <w:tcW w:w="138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工作面名称</w:t>
            </w:r>
          </w:p>
        </w:tc>
        <w:tc>
          <w:tcPr>
            <w:tcW w:w="7144" w:type="dxa"/>
            <w:gridSpan w:val="1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870"/>
        </w:trPr>
        <w:tc>
          <w:tcPr>
            <w:tcW w:w="138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jc w:val="center"/>
              <w:rPr>
                <w:rFonts w:eastAsia="仿宋_GB2312"/>
                <w:szCs w:val="21"/>
              </w:rPr>
            </w:pPr>
            <w:r>
              <w:rPr>
                <w:rFonts w:eastAsia="仿宋_GB2312"/>
                <w:szCs w:val="21"/>
              </w:rPr>
              <w:t>工作内容</w:t>
            </w:r>
          </w:p>
        </w:tc>
        <w:tc>
          <w:tcPr>
            <w:tcW w:w="7144" w:type="dxa"/>
            <w:gridSpan w:val="12"/>
            <w:tcBorders>
              <w:top w:val="single" w:sz="4" w:space="0" w:color="auto"/>
              <w:left w:val="single" w:sz="4" w:space="0" w:color="auto"/>
              <w:bottom w:val="single" w:sz="4" w:space="0" w:color="auto"/>
              <w:right w:val="single" w:sz="4" w:space="0" w:color="auto"/>
            </w:tcBorders>
            <w:vAlign w:val="center"/>
          </w:tcPr>
          <w:p w:rsidR="00FA3A07" w:rsidRDefault="008D168B">
            <w:pPr>
              <w:rPr>
                <w:rFonts w:eastAsia="仿宋_GB2312"/>
                <w:szCs w:val="21"/>
              </w:rPr>
            </w:pPr>
            <w:r>
              <w:rPr>
                <w:rFonts w:eastAsia="仿宋_GB2312"/>
                <w:szCs w:val="21"/>
              </w:rPr>
              <w:t>一、地质工作：（矿体特征、矿石特征观测等）</w:t>
            </w:r>
          </w:p>
          <w:p w:rsidR="00FA3A07" w:rsidRDefault="008D168B">
            <w:pPr>
              <w:adjustRightInd w:val="0"/>
              <w:snapToGrid w:val="0"/>
              <w:spacing w:line="240" w:lineRule="auto"/>
              <w:rPr>
                <w:rFonts w:eastAsia="仿宋_GB2312"/>
                <w:szCs w:val="21"/>
              </w:rPr>
            </w:pPr>
            <w:r>
              <w:rPr>
                <w:rFonts w:eastAsia="仿宋_GB2312"/>
                <w:szCs w:val="21"/>
              </w:rPr>
              <w:t>二、测量工作：（动用空间测量、控制点测量、地形测量等）</w:t>
            </w:r>
          </w:p>
        </w:tc>
      </w:tr>
      <w:tr w:rsidR="00FA3A07">
        <w:trPr>
          <w:trHeight w:val="567"/>
        </w:trPr>
        <w:tc>
          <w:tcPr>
            <w:tcW w:w="138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jc w:val="center"/>
              <w:rPr>
                <w:rFonts w:eastAsia="仿宋_GB2312"/>
                <w:szCs w:val="21"/>
              </w:rPr>
            </w:pPr>
            <w:r>
              <w:rPr>
                <w:rFonts w:eastAsia="仿宋_GB2312"/>
                <w:szCs w:val="21"/>
              </w:rPr>
              <w:t>测量单位及人员</w:t>
            </w:r>
          </w:p>
        </w:tc>
        <w:tc>
          <w:tcPr>
            <w:tcW w:w="7144" w:type="dxa"/>
            <w:gridSpan w:val="1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测量单位（盖章）：</w:t>
            </w:r>
            <w:r>
              <w:rPr>
                <w:rFonts w:eastAsia="仿宋_GB2312" w:hint="eastAsia"/>
                <w:szCs w:val="21"/>
              </w:rPr>
              <w:t xml:space="preserve">               </w:t>
            </w:r>
            <w:r>
              <w:rPr>
                <w:rFonts w:eastAsia="仿宋_GB2312"/>
                <w:szCs w:val="21"/>
              </w:rPr>
              <w:t>测量负责人（签字）：</w:t>
            </w:r>
          </w:p>
        </w:tc>
      </w:tr>
      <w:tr w:rsidR="00FA3A07">
        <w:trPr>
          <w:trHeight w:val="446"/>
        </w:trPr>
        <w:tc>
          <w:tcPr>
            <w:tcW w:w="1384" w:type="dxa"/>
            <w:gridSpan w:val="2"/>
            <w:vMerge w:val="restart"/>
            <w:tcBorders>
              <w:top w:val="single" w:sz="4" w:space="0" w:color="auto"/>
              <w:left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动用空间测量范围坐标</w:t>
            </w:r>
          </w:p>
        </w:tc>
        <w:tc>
          <w:tcPr>
            <w:tcW w:w="849" w:type="dxa"/>
            <w:vMerge w:val="restart"/>
            <w:tcBorders>
              <w:top w:val="single" w:sz="4" w:space="0" w:color="auto"/>
              <w:left w:val="single" w:sz="4" w:space="0" w:color="auto"/>
              <w:right w:val="single" w:sz="4" w:space="0" w:color="auto"/>
            </w:tcBorders>
            <w:vAlign w:val="center"/>
          </w:tcPr>
          <w:p w:rsidR="00FA3A07" w:rsidRDefault="008D168B">
            <w:pPr>
              <w:spacing w:line="400" w:lineRule="exact"/>
              <w:rPr>
                <w:rFonts w:eastAsia="仿宋_GB2312"/>
                <w:szCs w:val="21"/>
              </w:rPr>
            </w:pPr>
            <w:proofErr w:type="gramStart"/>
            <w:r>
              <w:rPr>
                <w:rFonts w:eastAsia="仿宋_GB2312"/>
                <w:szCs w:val="21"/>
              </w:rPr>
              <w:t>动用块段</w:t>
            </w:r>
            <w:proofErr w:type="gramEnd"/>
            <w:r>
              <w:rPr>
                <w:rFonts w:eastAsia="仿宋_GB2312"/>
                <w:szCs w:val="21"/>
              </w:rPr>
              <w:t>1</w:t>
            </w:r>
            <w:r>
              <w:rPr>
                <w:rFonts w:eastAsia="仿宋_GB2312"/>
                <w:szCs w:val="21"/>
              </w:rPr>
              <w:t>名称</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拐点坐标</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D1</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D2</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D3</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D4</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D5</w:t>
            </w: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D6</w:t>
            </w:r>
          </w:p>
        </w:tc>
      </w:tr>
      <w:tr w:rsidR="00FA3A07">
        <w:trPr>
          <w:trHeight w:val="291"/>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Y</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311"/>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X</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446"/>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Z</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447"/>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val="restart"/>
            <w:tcBorders>
              <w:top w:val="single" w:sz="4" w:space="0" w:color="auto"/>
              <w:left w:val="single" w:sz="4" w:space="0" w:color="auto"/>
              <w:right w:val="single" w:sz="4" w:space="0" w:color="auto"/>
            </w:tcBorders>
            <w:vAlign w:val="center"/>
          </w:tcPr>
          <w:p w:rsidR="00FA3A07" w:rsidRDefault="008D168B">
            <w:pPr>
              <w:spacing w:line="400" w:lineRule="exact"/>
              <w:rPr>
                <w:rFonts w:eastAsia="仿宋_GB2312"/>
                <w:szCs w:val="21"/>
              </w:rPr>
            </w:pPr>
            <w:proofErr w:type="gramStart"/>
            <w:r>
              <w:rPr>
                <w:rFonts w:eastAsia="仿宋_GB2312"/>
                <w:szCs w:val="21"/>
              </w:rPr>
              <w:t>动用块段</w:t>
            </w:r>
            <w:proofErr w:type="gramEnd"/>
            <w:r>
              <w:rPr>
                <w:rFonts w:eastAsia="仿宋_GB2312"/>
                <w:szCs w:val="21"/>
              </w:rPr>
              <w:t>2</w:t>
            </w:r>
            <w:r>
              <w:rPr>
                <w:rFonts w:eastAsia="仿宋_GB2312"/>
                <w:szCs w:val="21"/>
              </w:rPr>
              <w:t>名称</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拐点坐标</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D1</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D2</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D3</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D4</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D5</w:t>
            </w: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D6</w:t>
            </w:r>
          </w:p>
        </w:tc>
      </w:tr>
      <w:tr w:rsidR="00FA3A07">
        <w:trPr>
          <w:trHeight w:val="446"/>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Y</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446"/>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X</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447"/>
        </w:trPr>
        <w:tc>
          <w:tcPr>
            <w:tcW w:w="1384" w:type="dxa"/>
            <w:gridSpan w:val="2"/>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849" w:type="dxa"/>
            <w:vMerge/>
            <w:tcBorders>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Z</w:t>
            </w: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754"/>
        </w:trPr>
        <w:tc>
          <w:tcPr>
            <w:tcW w:w="138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jc w:val="center"/>
              <w:rPr>
                <w:rFonts w:eastAsia="仿宋_GB2312"/>
                <w:szCs w:val="21"/>
              </w:rPr>
            </w:pPr>
            <w:r>
              <w:rPr>
                <w:rFonts w:eastAsia="仿宋_GB2312"/>
                <w:szCs w:val="21"/>
              </w:rPr>
              <w:t>测量设备、方法及精度</w:t>
            </w:r>
          </w:p>
        </w:tc>
        <w:tc>
          <w:tcPr>
            <w:tcW w:w="7144" w:type="dxa"/>
            <w:gridSpan w:val="1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c>
          <w:tcPr>
            <w:tcW w:w="817" w:type="dxa"/>
            <w:vMerge w:val="restart"/>
            <w:tcBorders>
              <w:top w:val="single" w:sz="4" w:space="0" w:color="auto"/>
              <w:left w:val="single" w:sz="4" w:space="0" w:color="auto"/>
              <w:right w:val="single" w:sz="4" w:space="0" w:color="auto"/>
            </w:tcBorders>
            <w:vAlign w:val="center"/>
          </w:tcPr>
          <w:p w:rsidR="00FA3A07" w:rsidRDefault="008D168B">
            <w:pPr>
              <w:adjustRightInd w:val="0"/>
              <w:snapToGrid w:val="0"/>
              <w:spacing w:line="240" w:lineRule="auto"/>
              <w:rPr>
                <w:rFonts w:eastAsia="仿宋_GB2312"/>
                <w:szCs w:val="21"/>
              </w:rPr>
            </w:pPr>
            <w:r>
              <w:rPr>
                <w:rFonts w:eastAsia="仿宋_GB2312"/>
                <w:szCs w:val="21"/>
              </w:rPr>
              <w:t>年度检测工作及质量评述</w:t>
            </w:r>
          </w:p>
        </w:tc>
        <w:tc>
          <w:tcPr>
            <w:tcW w:w="56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序号</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工作内容</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工作量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完成人</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验收人</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质量评述</w:t>
            </w:r>
          </w:p>
        </w:tc>
      </w:tr>
      <w:tr w:rsidR="00FA3A07">
        <w:trPr>
          <w:trHeight w:val="489"/>
        </w:trPr>
        <w:tc>
          <w:tcPr>
            <w:tcW w:w="817"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1</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地质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552"/>
        </w:trPr>
        <w:tc>
          <w:tcPr>
            <w:tcW w:w="817"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2</w:t>
            </w:r>
          </w:p>
        </w:tc>
        <w:tc>
          <w:tcPr>
            <w:tcW w:w="1604" w:type="dxa"/>
            <w:gridSpan w:val="2"/>
            <w:tcBorders>
              <w:left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地面测量</w:t>
            </w:r>
          </w:p>
        </w:tc>
        <w:tc>
          <w:tcPr>
            <w:tcW w:w="1620" w:type="dxa"/>
            <w:gridSpan w:val="3"/>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440" w:type="dxa"/>
            <w:gridSpan w:val="3"/>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006" w:type="dxa"/>
            <w:gridSpan w:val="2"/>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474" w:type="dxa"/>
            <w:gridSpan w:val="2"/>
            <w:tcBorders>
              <w:left w:val="single" w:sz="4" w:space="0" w:color="auto"/>
              <w:right w:val="single" w:sz="4" w:space="0" w:color="auto"/>
            </w:tcBorders>
            <w:vAlign w:val="center"/>
          </w:tcPr>
          <w:p w:rsidR="00FA3A07" w:rsidRDefault="00FA3A07">
            <w:pPr>
              <w:spacing w:line="400" w:lineRule="exact"/>
              <w:rPr>
                <w:rFonts w:eastAsia="仿宋_GB2312"/>
                <w:szCs w:val="21"/>
              </w:rPr>
            </w:pPr>
          </w:p>
        </w:tc>
      </w:tr>
      <w:tr w:rsidR="00FA3A07">
        <w:trPr>
          <w:trHeight w:val="421"/>
        </w:trPr>
        <w:tc>
          <w:tcPr>
            <w:tcW w:w="817" w:type="dxa"/>
            <w:vMerge/>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3</w:t>
            </w:r>
          </w:p>
        </w:tc>
        <w:tc>
          <w:tcPr>
            <w:tcW w:w="1604" w:type="dxa"/>
            <w:gridSpan w:val="2"/>
            <w:tcBorders>
              <w:left w:val="single" w:sz="4" w:space="0" w:color="auto"/>
              <w:right w:val="single" w:sz="4" w:space="0" w:color="auto"/>
            </w:tcBorders>
            <w:vAlign w:val="center"/>
          </w:tcPr>
          <w:p w:rsidR="00FA3A07" w:rsidRDefault="008D168B">
            <w:pPr>
              <w:spacing w:line="400" w:lineRule="exact"/>
              <w:rPr>
                <w:rFonts w:eastAsia="仿宋_GB2312"/>
                <w:szCs w:val="21"/>
              </w:rPr>
            </w:pPr>
            <w:r>
              <w:rPr>
                <w:rFonts w:eastAsia="仿宋_GB2312"/>
                <w:szCs w:val="21"/>
              </w:rPr>
              <w:t>井下测量</w:t>
            </w:r>
          </w:p>
        </w:tc>
        <w:tc>
          <w:tcPr>
            <w:tcW w:w="1620" w:type="dxa"/>
            <w:gridSpan w:val="3"/>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440" w:type="dxa"/>
            <w:gridSpan w:val="3"/>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006" w:type="dxa"/>
            <w:gridSpan w:val="2"/>
            <w:tcBorders>
              <w:left w:val="single" w:sz="4" w:space="0" w:color="auto"/>
              <w:right w:val="single" w:sz="4" w:space="0" w:color="auto"/>
            </w:tcBorders>
            <w:vAlign w:val="center"/>
          </w:tcPr>
          <w:p w:rsidR="00FA3A07" w:rsidRDefault="00FA3A07">
            <w:pPr>
              <w:spacing w:line="400" w:lineRule="exact"/>
              <w:rPr>
                <w:rFonts w:eastAsia="仿宋_GB2312"/>
                <w:szCs w:val="21"/>
              </w:rPr>
            </w:pPr>
          </w:p>
        </w:tc>
        <w:tc>
          <w:tcPr>
            <w:tcW w:w="1474" w:type="dxa"/>
            <w:gridSpan w:val="2"/>
            <w:tcBorders>
              <w:left w:val="single" w:sz="4" w:space="0" w:color="auto"/>
              <w:right w:val="single" w:sz="4" w:space="0" w:color="auto"/>
            </w:tcBorders>
            <w:vAlign w:val="center"/>
          </w:tcPr>
          <w:p w:rsidR="00FA3A07" w:rsidRDefault="00FA3A07">
            <w:pPr>
              <w:spacing w:line="400" w:lineRule="exact"/>
              <w:rPr>
                <w:rFonts w:eastAsia="仿宋_GB2312"/>
                <w:szCs w:val="21"/>
              </w:rPr>
            </w:pPr>
          </w:p>
        </w:tc>
      </w:tr>
    </w:tbl>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.4.</w:t>
      </w:r>
      <w:proofErr w:type="gramStart"/>
      <w:r>
        <w:rPr>
          <w:rFonts w:eastAsia="仿宋_GB2312" w:hint="eastAsia"/>
          <w:b/>
          <w:sz w:val="28"/>
          <w:szCs w:val="28"/>
        </w:rPr>
        <w:t>3</w:t>
      </w:r>
      <w:proofErr w:type="gramEnd"/>
      <w:r>
        <w:rPr>
          <w:rFonts w:eastAsia="仿宋_GB2312"/>
          <w:b/>
          <w:sz w:val="28"/>
          <w:szCs w:val="28"/>
        </w:rPr>
        <w:t>年度生产计划及完成情况</w:t>
      </w:r>
    </w:p>
    <w:p w:rsidR="00FA3A07" w:rsidRDefault="008D168B" w:rsidP="008C53E8">
      <w:pPr>
        <w:adjustRightInd w:val="0"/>
        <w:snapToGrid w:val="0"/>
        <w:spacing w:line="360" w:lineRule="auto"/>
        <w:ind w:firstLineChars="252" w:firstLine="706"/>
        <w:rPr>
          <w:rFonts w:eastAsia="仿宋_GB2312"/>
          <w:sz w:val="28"/>
          <w:szCs w:val="28"/>
        </w:rPr>
      </w:pPr>
      <w:r>
        <w:rPr>
          <w:rFonts w:eastAsia="仿宋_GB2312" w:hint="eastAsia"/>
          <w:sz w:val="28"/>
          <w:szCs w:val="28"/>
        </w:rPr>
        <w:lastRenderedPageBreak/>
        <w:t>简述本年度生产计划和完成情况，主要包括：采矿、选矿等情况，生产、销售台账统计。</w:t>
      </w:r>
      <w:r>
        <w:rPr>
          <w:rFonts w:eastAsia="仿宋_GB2312"/>
          <w:sz w:val="28"/>
          <w:szCs w:val="28"/>
        </w:rPr>
        <w:t>简述本年度</w:t>
      </w:r>
      <w:proofErr w:type="gramStart"/>
      <w:r>
        <w:rPr>
          <w:rFonts w:eastAsia="仿宋_GB2312"/>
          <w:sz w:val="28"/>
          <w:szCs w:val="28"/>
        </w:rPr>
        <w:t>计划露采剥离</w:t>
      </w:r>
      <w:proofErr w:type="gramEnd"/>
      <w:r>
        <w:rPr>
          <w:rFonts w:eastAsia="仿宋_GB2312"/>
          <w:sz w:val="28"/>
          <w:szCs w:val="28"/>
        </w:rPr>
        <w:t>的位置及剥离量；详细说明实际开采动用所在矿体、采区、工作面（阶段），推进长度、面积、回采动用资源储量。</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2</w:t>
      </w:r>
      <w:r>
        <w:rPr>
          <w:rFonts w:eastAsia="仿宋_GB2312"/>
          <w:b/>
          <w:sz w:val="28"/>
          <w:szCs w:val="28"/>
        </w:rPr>
        <w:t>.4.</w:t>
      </w:r>
      <w:r>
        <w:rPr>
          <w:rFonts w:eastAsia="仿宋_GB2312" w:hint="eastAsia"/>
          <w:b/>
          <w:sz w:val="28"/>
          <w:szCs w:val="28"/>
        </w:rPr>
        <w:t>4</w:t>
      </w:r>
      <w:r>
        <w:rPr>
          <w:rFonts w:eastAsia="仿宋_GB2312"/>
          <w:b/>
          <w:sz w:val="28"/>
          <w:szCs w:val="28"/>
        </w:rPr>
        <w:t>下一年度生产计划</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简述下一年度计划掘进巷道或露天剥离的位置、名称及具体估算的工作量。</w:t>
      </w:r>
      <w:r>
        <w:rPr>
          <w:rFonts w:eastAsia="仿宋_GB2312" w:hint="eastAsia"/>
          <w:sz w:val="28"/>
          <w:szCs w:val="28"/>
        </w:rPr>
        <w:t>在采掘现状图中标注。</w:t>
      </w:r>
    </w:p>
    <w:p w:rsidR="00FA3A07" w:rsidRDefault="008D168B">
      <w:pPr>
        <w:adjustRightInd w:val="0"/>
        <w:snapToGrid w:val="0"/>
        <w:spacing w:line="360" w:lineRule="auto"/>
        <w:ind w:firstLineChars="150" w:firstLine="48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探采对比</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3</w:t>
      </w:r>
      <w:r>
        <w:rPr>
          <w:rFonts w:eastAsia="仿宋_GB2312"/>
          <w:b/>
          <w:sz w:val="30"/>
          <w:szCs w:val="30"/>
        </w:rPr>
        <w:t>.1</w:t>
      </w:r>
      <w:r>
        <w:rPr>
          <w:rFonts w:eastAsia="仿宋_GB2312"/>
          <w:b/>
          <w:sz w:val="30"/>
          <w:szCs w:val="30"/>
        </w:rPr>
        <w:t>探采对比的基础</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说明探采对比的基础是本次地质测量工作与最近一次勘查（探矿），并经评审备案的矿产资源储量报告进行对比。说明报告的编制单位及储量估算的截止时间。</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3</w:t>
      </w:r>
      <w:r>
        <w:rPr>
          <w:rFonts w:eastAsia="仿宋_GB2312"/>
          <w:b/>
          <w:sz w:val="30"/>
          <w:szCs w:val="30"/>
        </w:rPr>
        <w:t>.2</w:t>
      </w:r>
      <w:r>
        <w:rPr>
          <w:rFonts w:eastAsia="仿宋_GB2312"/>
          <w:b/>
          <w:sz w:val="30"/>
          <w:szCs w:val="30"/>
        </w:rPr>
        <w:t>探采对比</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简述矿山开拓、</w:t>
      </w:r>
      <w:proofErr w:type="gramStart"/>
      <w:r>
        <w:rPr>
          <w:rFonts w:eastAsia="仿宋_GB2312"/>
          <w:sz w:val="28"/>
          <w:szCs w:val="28"/>
        </w:rPr>
        <w:t>采准后</w:t>
      </w:r>
      <w:proofErr w:type="gramEnd"/>
      <w:r>
        <w:rPr>
          <w:rFonts w:eastAsia="仿宋_GB2312"/>
          <w:sz w:val="28"/>
          <w:szCs w:val="28"/>
        </w:rPr>
        <w:t>，矿体形态、产状、空间位置、矿体厚度、</w:t>
      </w:r>
      <w:r>
        <w:rPr>
          <w:rFonts w:eastAsia="仿宋_GB2312" w:hint="eastAsia"/>
          <w:sz w:val="28"/>
          <w:szCs w:val="28"/>
        </w:rPr>
        <w:t>构造、矿体顶底板、</w:t>
      </w:r>
      <w:r>
        <w:rPr>
          <w:rFonts w:eastAsia="仿宋_GB2312"/>
          <w:sz w:val="28"/>
          <w:szCs w:val="28"/>
        </w:rPr>
        <w:t>矿石品位、矿石质量、开采技术条件等的变化情况，并与最近一次</w:t>
      </w:r>
      <w:r>
        <w:rPr>
          <w:rFonts w:eastAsia="仿宋_GB2312" w:hint="eastAsia"/>
          <w:sz w:val="28"/>
          <w:szCs w:val="28"/>
        </w:rPr>
        <w:t>矿产资源储量报告</w:t>
      </w:r>
      <w:r>
        <w:rPr>
          <w:rFonts w:eastAsia="仿宋_GB2312"/>
          <w:sz w:val="28"/>
          <w:szCs w:val="28"/>
        </w:rPr>
        <w:t>进行对比。</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3.2.1</w:t>
      </w:r>
      <w:r>
        <w:rPr>
          <w:rFonts w:eastAsia="仿宋_GB2312" w:hint="eastAsia"/>
          <w:b/>
          <w:sz w:val="28"/>
          <w:szCs w:val="28"/>
        </w:rPr>
        <w:t>矿体厚度对比</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通过本年度施工的巷道，尤其是矿块顶</w:t>
      </w:r>
      <w:proofErr w:type="gramStart"/>
      <w:r>
        <w:rPr>
          <w:rFonts w:eastAsia="仿宋_GB2312" w:hint="eastAsia"/>
          <w:sz w:val="28"/>
          <w:szCs w:val="28"/>
        </w:rPr>
        <w:t>底运输</w:t>
      </w:r>
      <w:proofErr w:type="gramEnd"/>
      <w:r>
        <w:rPr>
          <w:rFonts w:eastAsia="仿宋_GB2312" w:hint="eastAsia"/>
          <w:sz w:val="28"/>
          <w:szCs w:val="28"/>
        </w:rPr>
        <w:t>巷道、回风巷道和工作面、掌子面以及露天采场揭露的矿体厚度及平均厚度与原报告相应资源储量估算块段，矿体厚度上下限、平均厚度，以及开采动用部位据</w:t>
      </w:r>
      <w:proofErr w:type="gramStart"/>
      <w:r>
        <w:rPr>
          <w:rFonts w:eastAsia="仿宋_GB2312" w:hint="eastAsia"/>
          <w:sz w:val="28"/>
          <w:szCs w:val="28"/>
        </w:rPr>
        <w:t>该块段中</w:t>
      </w:r>
      <w:proofErr w:type="gramEnd"/>
      <w:r>
        <w:rPr>
          <w:rFonts w:eastAsia="仿宋_GB2312" w:hint="eastAsia"/>
          <w:sz w:val="28"/>
          <w:szCs w:val="28"/>
        </w:rPr>
        <w:t>或附近最近工程的矿体厚度相比，说明发生的变化情况。</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3.2.2</w:t>
      </w:r>
      <w:r>
        <w:rPr>
          <w:rFonts w:eastAsia="仿宋_GB2312" w:hint="eastAsia"/>
          <w:b/>
          <w:sz w:val="28"/>
          <w:szCs w:val="28"/>
        </w:rPr>
        <w:t>矿石品位对比</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通过本年度对揭露矿体的采样化验结果与原报告相应资源储量</w:t>
      </w:r>
      <w:proofErr w:type="gramStart"/>
      <w:r>
        <w:rPr>
          <w:rFonts w:eastAsia="仿宋_GB2312" w:hint="eastAsia"/>
          <w:sz w:val="28"/>
          <w:szCs w:val="28"/>
        </w:rPr>
        <w:t>估算块段矿石品位</w:t>
      </w:r>
      <w:proofErr w:type="gramEnd"/>
      <w:r>
        <w:rPr>
          <w:rFonts w:eastAsia="仿宋_GB2312" w:hint="eastAsia"/>
          <w:sz w:val="28"/>
          <w:szCs w:val="28"/>
        </w:rPr>
        <w:t>上下限，平均品位，以及开采动用部位据</w:t>
      </w:r>
      <w:proofErr w:type="gramStart"/>
      <w:r>
        <w:rPr>
          <w:rFonts w:eastAsia="仿宋_GB2312" w:hint="eastAsia"/>
          <w:sz w:val="28"/>
          <w:szCs w:val="28"/>
        </w:rPr>
        <w:t>该块段中</w:t>
      </w:r>
      <w:proofErr w:type="gramEnd"/>
      <w:r>
        <w:rPr>
          <w:rFonts w:eastAsia="仿宋_GB2312" w:hint="eastAsia"/>
          <w:sz w:val="28"/>
          <w:szCs w:val="28"/>
        </w:rPr>
        <w:t>或附近最近工程的矿体矿石品位进行对比，说明发生的变化情况。</w:t>
      </w:r>
    </w:p>
    <w:p w:rsidR="00FA3A07" w:rsidRDefault="008D168B">
      <w:pPr>
        <w:adjustRightInd w:val="0"/>
        <w:snapToGrid w:val="0"/>
        <w:spacing w:line="360" w:lineRule="auto"/>
        <w:ind w:firstLineChars="200" w:firstLine="562"/>
        <w:rPr>
          <w:rFonts w:eastAsia="仿宋_GB2312"/>
          <w:sz w:val="28"/>
          <w:szCs w:val="28"/>
        </w:rPr>
      </w:pPr>
      <w:r>
        <w:rPr>
          <w:rFonts w:eastAsia="仿宋_GB2312" w:hint="eastAsia"/>
          <w:b/>
          <w:sz w:val="28"/>
          <w:szCs w:val="28"/>
        </w:rPr>
        <w:lastRenderedPageBreak/>
        <w:t>3.2.3</w:t>
      </w:r>
      <w:r>
        <w:rPr>
          <w:rFonts w:eastAsia="仿宋_GB2312" w:hint="eastAsia"/>
          <w:b/>
          <w:sz w:val="28"/>
          <w:szCs w:val="28"/>
        </w:rPr>
        <w:t>其它对比</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一是对本年度揭露的构造（断层）有无变化，有无新揭露断层、岩浆岩；二是对本年度揭露的矿体顶底板岩性有无发生变化；三是通过井下涌水量与原报告相比有无发生变化；四是对其它方面发生的变化进行对比。</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附探采情况对比表</w:t>
      </w:r>
      <w:r>
        <w:rPr>
          <w:rFonts w:eastAsia="仿宋_GB2312" w:hint="eastAsia"/>
          <w:sz w:val="28"/>
          <w:szCs w:val="28"/>
        </w:rPr>
        <w:t>（表</w:t>
      </w:r>
      <w:r>
        <w:rPr>
          <w:rFonts w:eastAsia="仿宋_GB2312" w:hint="eastAsia"/>
          <w:sz w:val="28"/>
          <w:szCs w:val="28"/>
        </w:rPr>
        <w:t>3</w:t>
      </w:r>
      <w:r>
        <w:rPr>
          <w:rFonts w:eastAsia="仿宋_GB2312" w:hint="eastAsia"/>
          <w:sz w:val="28"/>
          <w:szCs w:val="28"/>
        </w:rPr>
        <w:t>）</w:t>
      </w:r>
      <w:r>
        <w:rPr>
          <w:rFonts w:eastAsia="仿宋_GB2312"/>
          <w:sz w:val="28"/>
          <w:szCs w:val="28"/>
        </w:rPr>
        <w:t>。</w:t>
      </w:r>
    </w:p>
    <w:p w:rsidR="00FA3A07" w:rsidRDefault="008D168B">
      <w:pPr>
        <w:adjustRightInd w:val="0"/>
        <w:snapToGrid w:val="0"/>
        <w:spacing w:line="360" w:lineRule="auto"/>
        <w:ind w:firstLineChars="200" w:firstLine="482"/>
        <w:jc w:val="center"/>
        <w:rPr>
          <w:rFonts w:eastAsia="仿宋_GB2312"/>
          <w:b/>
          <w:sz w:val="24"/>
        </w:rPr>
      </w:pPr>
      <w:r>
        <w:rPr>
          <w:rFonts w:eastAsia="仿宋_GB2312"/>
          <w:b/>
          <w:sz w:val="24"/>
        </w:rPr>
        <w:t>探采情况对比表</w:t>
      </w:r>
      <w:r>
        <w:rPr>
          <w:rFonts w:eastAsia="仿宋_GB2312" w:hint="eastAsia"/>
          <w:b/>
          <w:sz w:val="24"/>
        </w:rPr>
        <w:t xml:space="preserve">   </w:t>
      </w:r>
      <w:r>
        <w:rPr>
          <w:rFonts w:eastAsia="仿宋_GB2312"/>
          <w:b/>
          <w:bCs/>
          <w:sz w:val="24"/>
        </w:rPr>
        <w:t>表</w:t>
      </w:r>
      <w:r>
        <w:rPr>
          <w:rFonts w:eastAsia="仿宋_GB2312" w:hint="eastAsia"/>
          <w:b/>
          <w:bCs/>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2107"/>
        <w:gridCol w:w="2943"/>
        <w:gridCol w:w="1783"/>
        <w:gridCol w:w="535"/>
      </w:tblGrid>
      <w:tr w:rsidR="00FA3A07">
        <w:trPr>
          <w:trHeight w:val="227"/>
        </w:trPr>
        <w:tc>
          <w:tcPr>
            <w:tcW w:w="1913" w:type="pct"/>
            <w:gridSpan w:val="2"/>
            <w:tcBorders>
              <w:tl2br w:val="single" w:sz="4" w:space="0" w:color="auto"/>
            </w:tcBorders>
            <w:noWrap/>
            <w:vAlign w:val="center"/>
          </w:tcPr>
          <w:p w:rsidR="00FA3A07" w:rsidRDefault="008D168B">
            <w:pPr>
              <w:ind w:firstLineChars="750" w:firstLine="1575"/>
              <w:rPr>
                <w:rFonts w:eastAsia="仿宋_GB2312"/>
                <w:szCs w:val="21"/>
              </w:rPr>
            </w:pPr>
            <w:r>
              <w:rPr>
                <w:rFonts w:eastAsia="仿宋_GB2312"/>
                <w:szCs w:val="21"/>
              </w:rPr>
              <w:t>对比基础</w:t>
            </w:r>
          </w:p>
          <w:p w:rsidR="00FA3A07" w:rsidRDefault="008D168B">
            <w:pPr>
              <w:rPr>
                <w:rFonts w:eastAsia="仿宋_GB2312"/>
                <w:szCs w:val="21"/>
              </w:rPr>
            </w:pPr>
            <w:r>
              <w:rPr>
                <w:rFonts w:eastAsia="仿宋_GB2312"/>
                <w:szCs w:val="21"/>
              </w:rPr>
              <w:t xml:space="preserve">   </w:t>
            </w:r>
            <w:r>
              <w:rPr>
                <w:rFonts w:eastAsia="仿宋_GB2312"/>
                <w:szCs w:val="21"/>
              </w:rPr>
              <w:t>对比内容</w:t>
            </w:r>
          </w:p>
        </w:tc>
        <w:tc>
          <w:tcPr>
            <w:tcW w:w="1727" w:type="pct"/>
            <w:noWrap/>
            <w:vAlign w:val="center"/>
          </w:tcPr>
          <w:p w:rsidR="00FA3A07" w:rsidRDefault="008D168B">
            <w:pPr>
              <w:jc w:val="center"/>
              <w:rPr>
                <w:rFonts w:eastAsia="仿宋_GB2312"/>
                <w:szCs w:val="21"/>
              </w:rPr>
            </w:pPr>
            <w:r>
              <w:rPr>
                <w:rFonts w:eastAsia="仿宋_GB2312"/>
                <w:szCs w:val="21"/>
              </w:rPr>
              <w:t>最近一次储量核实报告</w:t>
            </w:r>
            <w:r>
              <w:rPr>
                <w:rFonts w:eastAsia="仿宋_GB2312"/>
                <w:szCs w:val="21"/>
              </w:rPr>
              <w:t>/</w:t>
            </w:r>
            <w:r>
              <w:rPr>
                <w:rFonts w:eastAsia="仿宋_GB2312"/>
                <w:szCs w:val="21"/>
              </w:rPr>
              <w:t>地质勘查报告</w:t>
            </w:r>
          </w:p>
        </w:tc>
        <w:tc>
          <w:tcPr>
            <w:tcW w:w="1046" w:type="pct"/>
            <w:noWrap/>
            <w:vAlign w:val="center"/>
          </w:tcPr>
          <w:p w:rsidR="00FA3A07" w:rsidRDefault="008D168B">
            <w:pPr>
              <w:jc w:val="center"/>
              <w:rPr>
                <w:rFonts w:eastAsia="仿宋_GB2312"/>
                <w:szCs w:val="21"/>
              </w:rPr>
            </w:pPr>
            <w:r>
              <w:rPr>
                <w:rFonts w:eastAsia="仿宋_GB2312"/>
                <w:szCs w:val="21"/>
              </w:rPr>
              <w:t>本次检测</w:t>
            </w:r>
          </w:p>
        </w:tc>
        <w:tc>
          <w:tcPr>
            <w:tcW w:w="314" w:type="pct"/>
            <w:noWrap/>
            <w:vAlign w:val="center"/>
          </w:tcPr>
          <w:p w:rsidR="00FA3A07" w:rsidRDefault="008D168B">
            <w:pPr>
              <w:jc w:val="center"/>
              <w:rPr>
                <w:rFonts w:eastAsia="仿宋_GB2312"/>
                <w:szCs w:val="21"/>
              </w:rPr>
            </w:pPr>
            <w:r>
              <w:rPr>
                <w:rFonts w:eastAsia="仿宋_GB2312"/>
                <w:szCs w:val="21"/>
              </w:rPr>
              <w:t>备注</w:t>
            </w:r>
          </w:p>
        </w:tc>
      </w:tr>
      <w:tr w:rsidR="00FA3A07">
        <w:trPr>
          <w:trHeight w:val="227"/>
        </w:trPr>
        <w:tc>
          <w:tcPr>
            <w:tcW w:w="677" w:type="pct"/>
            <w:vMerge w:val="restart"/>
            <w:noWrap/>
            <w:vAlign w:val="center"/>
          </w:tcPr>
          <w:p w:rsidR="00FA3A07" w:rsidRDefault="008D168B">
            <w:pPr>
              <w:jc w:val="center"/>
              <w:rPr>
                <w:rFonts w:eastAsia="仿宋_GB2312"/>
                <w:szCs w:val="21"/>
              </w:rPr>
            </w:pPr>
            <w:r>
              <w:rPr>
                <w:rFonts w:eastAsia="仿宋_GB2312"/>
                <w:szCs w:val="21"/>
              </w:rPr>
              <w:t>主要矿体名称</w:t>
            </w:r>
            <w:r>
              <w:rPr>
                <w:rFonts w:eastAsia="仿宋_GB2312" w:hint="eastAsia"/>
                <w:szCs w:val="21"/>
              </w:rPr>
              <w:t>1</w:t>
            </w:r>
          </w:p>
        </w:tc>
        <w:tc>
          <w:tcPr>
            <w:tcW w:w="1236" w:type="pct"/>
            <w:noWrap/>
            <w:vAlign w:val="center"/>
          </w:tcPr>
          <w:p w:rsidR="00FA3A07" w:rsidRDefault="008D168B">
            <w:pPr>
              <w:jc w:val="center"/>
              <w:rPr>
                <w:rFonts w:eastAsia="仿宋_GB2312"/>
                <w:szCs w:val="21"/>
              </w:rPr>
            </w:pPr>
            <w:r>
              <w:rPr>
                <w:rFonts w:eastAsia="仿宋_GB2312"/>
                <w:szCs w:val="21"/>
              </w:rPr>
              <w:t>长度（</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延深（</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平均厚度（</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厚度稳定性</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厚度变化系数</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形态及复杂程度</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有用组分平均品位</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有用组分均匀度</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jc w:val="cente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品位变化系数</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val="restart"/>
            <w:noWrap/>
            <w:vAlign w:val="center"/>
          </w:tcPr>
          <w:p w:rsidR="00FA3A07" w:rsidRDefault="008D168B">
            <w:pPr>
              <w:jc w:val="center"/>
              <w:rPr>
                <w:rFonts w:eastAsia="仿宋_GB2312"/>
                <w:szCs w:val="21"/>
              </w:rPr>
            </w:pPr>
            <w:r>
              <w:rPr>
                <w:rFonts w:eastAsia="仿宋_GB2312"/>
                <w:szCs w:val="21"/>
              </w:rPr>
              <w:t>主要矿体名称</w:t>
            </w:r>
            <w:r>
              <w:rPr>
                <w:rFonts w:eastAsia="仿宋_GB2312" w:hint="eastAsia"/>
                <w:szCs w:val="21"/>
              </w:rPr>
              <w:t>2</w:t>
            </w:r>
          </w:p>
        </w:tc>
        <w:tc>
          <w:tcPr>
            <w:tcW w:w="1236" w:type="pct"/>
            <w:noWrap/>
            <w:vAlign w:val="center"/>
          </w:tcPr>
          <w:p w:rsidR="00FA3A07" w:rsidRDefault="008D168B">
            <w:pPr>
              <w:jc w:val="center"/>
              <w:rPr>
                <w:rFonts w:eastAsia="仿宋_GB2312"/>
                <w:szCs w:val="21"/>
              </w:rPr>
            </w:pPr>
            <w:r>
              <w:rPr>
                <w:rFonts w:eastAsia="仿宋_GB2312"/>
                <w:szCs w:val="21"/>
              </w:rPr>
              <w:t>长度（</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延深（</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平均厚度（</w:t>
            </w:r>
            <w:r>
              <w:rPr>
                <w:rFonts w:eastAsia="仿宋_GB2312"/>
                <w:szCs w:val="21"/>
              </w:rPr>
              <w:t>m</w:t>
            </w: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厚度稳定性</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厚度变化系数</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形态及复杂程度</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有用组分平均品位</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有用组分均匀度</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vMerge/>
            <w:noWrap/>
            <w:vAlign w:val="center"/>
          </w:tcPr>
          <w:p w:rsidR="00FA3A07" w:rsidRDefault="00FA3A07">
            <w:pPr>
              <w:rPr>
                <w:rFonts w:eastAsia="仿宋_GB2312"/>
                <w:szCs w:val="21"/>
              </w:rPr>
            </w:pPr>
          </w:p>
        </w:tc>
        <w:tc>
          <w:tcPr>
            <w:tcW w:w="1236" w:type="pct"/>
            <w:noWrap/>
            <w:vAlign w:val="center"/>
          </w:tcPr>
          <w:p w:rsidR="00FA3A07" w:rsidRDefault="008D168B">
            <w:pPr>
              <w:jc w:val="center"/>
              <w:rPr>
                <w:rFonts w:eastAsia="仿宋_GB2312"/>
                <w:szCs w:val="21"/>
              </w:rPr>
            </w:pPr>
            <w:r>
              <w:rPr>
                <w:rFonts w:eastAsia="仿宋_GB2312"/>
                <w:szCs w:val="21"/>
              </w:rPr>
              <w:t>品位变化系数</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r w:rsidR="00FA3A07">
        <w:trPr>
          <w:trHeight w:val="227"/>
        </w:trPr>
        <w:tc>
          <w:tcPr>
            <w:tcW w:w="677" w:type="pct"/>
            <w:noWrap/>
            <w:vAlign w:val="center"/>
          </w:tcPr>
          <w:p w:rsidR="00FA3A07" w:rsidRDefault="008D168B">
            <w:pPr>
              <w:rPr>
                <w:rFonts w:eastAsia="仿宋_GB2312"/>
                <w:szCs w:val="21"/>
              </w:rPr>
            </w:pPr>
            <w:r>
              <w:rPr>
                <w:rFonts w:eastAsia="仿宋_GB2312"/>
                <w:szCs w:val="21"/>
              </w:rPr>
              <w:t>…</w:t>
            </w:r>
          </w:p>
        </w:tc>
        <w:tc>
          <w:tcPr>
            <w:tcW w:w="1236" w:type="pct"/>
            <w:noWrap/>
            <w:vAlign w:val="center"/>
          </w:tcPr>
          <w:p w:rsidR="00FA3A07" w:rsidRDefault="008D168B">
            <w:pPr>
              <w:rPr>
                <w:rFonts w:eastAsia="仿宋_GB2312"/>
                <w:szCs w:val="21"/>
              </w:rPr>
            </w:pPr>
            <w:r>
              <w:rPr>
                <w:rFonts w:eastAsia="仿宋_GB2312"/>
                <w:szCs w:val="21"/>
              </w:rPr>
              <w:t>…</w:t>
            </w:r>
          </w:p>
        </w:tc>
        <w:tc>
          <w:tcPr>
            <w:tcW w:w="1727" w:type="pct"/>
            <w:noWrap/>
            <w:vAlign w:val="center"/>
          </w:tcPr>
          <w:p w:rsidR="00FA3A07" w:rsidRDefault="00FA3A07">
            <w:pPr>
              <w:rPr>
                <w:rFonts w:eastAsia="仿宋_GB2312"/>
                <w:szCs w:val="21"/>
              </w:rPr>
            </w:pPr>
          </w:p>
        </w:tc>
        <w:tc>
          <w:tcPr>
            <w:tcW w:w="1046" w:type="pct"/>
            <w:noWrap/>
            <w:vAlign w:val="center"/>
          </w:tcPr>
          <w:p w:rsidR="00FA3A07" w:rsidRDefault="00FA3A07">
            <w:pPr>
              <w:rPr>
                <w:rFonts w:eastAsia="仿宋_GB2312"/>
                <w:szCs w:val="21"/>
              </w:rPr>
            </w:pPr>
          </w:p>
        </w:tc>
        <w:tc>
          <w:tcPr>
            <w:tcW w:w="314" w:type="pct"/>
            <w:noWrap/>
            <w:vAlign w:val="center"/>
          </w:tcPr>
          <w:p w:rsidR="00FA3A07" w:rsidRDefault="00FA3A07">
            <w:pPr>
              <w:rPr>
                <w:rFonts w:eastAsia="仿宋_GB2312"/>
                <w:szCs w:val="21"/>
              </w:rPr>
            </w:pPr>
          </w:p>
        </w:tc>
      </w:tr>
    </w:tbl>
    <w:p w:rsidR="00FA3A07" w:rsidRDefault="00FA3A07">
      <w:pPr>
        <w:adjustRightInd w:val="0"/>
        <w:snapToGrid w:val="0"/>
        <w:spacing w:line="360" w:lineRule="auto"/>
        <w:ind w:firstLineChars="200" w:firstLine="560"/>
        <w:rPr>
          <w:rFonts w:eastAsia="仿宋_GB2312"/>
          <w:sz w:val="28"/>
          <w:szCs w:val="28"/>
        </w:rPr>
      </w:pPr>
    </w:p>
    <w:p w:rsidR="00FA3A07" w:rsidRDefault="008D168B">
      <w:pPr>
        <w:adjustRightInd w:val="0"/>
        <w:snapToGrid w:val="0"/>
        <w:spacing w:line="360" w:lineRule="auto"/>
        <w:ind w:firstLineChars="98" w:firstLine="315"/>
        <w:rPr>
          <w:rFonts w:eastAsia="仿宋_GB2312"/>
          <w:b/>
          <w:sz w:val="32"/>
          <w:szCs w:val="32"/>
        </w:rPr>
      </w:pPr>
      <w:r>
        <w:rPr>
          <w:rFonts w:eastAsia="仿宋_GB2312" w:hint="eastAsia"/>
          <w:b/>
          <w:sz w:val="32"/>
          <w:szCs w:val="32"/>
        </w:rPr>
        <w:t>4</w:t>
      </w:r>
      <w:r>
        <w:rPr>
          <w:rFonts w:eastAsia="仿宋_GB2312"/>
          <w:b/>
          <w:sz w:val="32"/>
          <w:szCs w:val="32"/>
        </w:rPr>
        <w:t>资源储量估算</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4</w:t>
      </w:r>
      <w:r>
        <w:rPr>
          <w:rFonts w:eastAsia="仿宋_GB2312"/>
          <w:b/>
          <w:sz w:val="30"/>
          <w:szCs w:val="30"/>
        </w:rPr>
        <w:t>.1</w:t>
      </w:r>
      <w:r>
        <w:rPr>
          <w:rFonts w:eastAsia="仿宋_GB2312" w:hint="eastAsia"/>
          <w:b/>
          <w:sz w:val="30"/>
          <w:szCs w:val="30"/>
        </w:rPr>
        <w:t>资源储量估算</w:t>
      </w:r>
      <w:r>
        <w:rPr>
          <w:rFonts w:eastAsia="仿宋_GB2312"/>
          <w:b/>
          <w:sz w:val="30"/>
          <w:szCs w:val="30"/>
        </w:rPr>
        <w:t>依据</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4</w:t>
      </w:r>
      <w:r>
        <w:rPr>
          <w:rFonts w:eastAsia="仿宋_GB2312"/>
          <w:b/>
          <w:sz w:val="28"/>
          <w:szCs w:val="28"/>
        </w:rPr>
        <w:t>.1.1</w:t>
      </w:r>
      <w:r>
        <w:rPr>
          <w:rFonts w:eastAsia="仿宋_GB2312"/>
          <w:b/>
          <w:sz w:val="28"/>
          <w:szCs w:val="28"/>
        </w:rPr>
        <w:t>依据的</w:t>
      </w:r>
      <w:r>
        <w:rPr>
          <w:rFonts w:eastAsia="仿宋_GB2312" w:hint="eastAsia"/>
          <w:b/>
          <w:sz w:val="28"/>
          <w:szCs w:val="28"/>
        </w:rPr>
        <w:t>矿产资源储量</w:t>
      </w:r>
      <w:r>
        <w:rPr>
          <w:rFonts w:eastAsia="仿宋_GB2312"/>
          <w:b/>
          <w:sz w:val="28"/>
          <w:szCs w:val="28"/>
        </w:rPr>
        <w:t>报告</w:t>
      </w:r>
    </w:p>
    <w:p w:rsidR="00A27360" w:rsidRPr="00ED5D14" w:rsidRDefault="00A27360" w:rsidP="00A27360">
      <w:pPr>
        <w:adjustRightInd w:val="0"/>
        <w:snapToGrid w:val="0"/>
        <w:spacing w:line="360" w:lineRule="auto"/>
        <w:ind w:firstLineChars="200" w:firstLine="560"/>
      </w:pPr>
      <w:r>
        <w:rPr>
          <w:rFonts w:ascii="仿宋_GB2312" w:eastAsia="仿宋_GB2312" w:hint="eastAsia"/>
          <w:sz w:val="28"/>
          <w:szCs w:val="28"/>
        </w:rPr>
        <w:t>最近一次矿产资源储量报告</w:t>
      </w:r>
      <w:r>
        <w:rPr>
          <w:rFonts w:ascii="仿宋_GB2312" w:eastAsia="仿宋_GB2312"/>
          <w:sz w:val="28"/>
          <w:szCs w:val="28"/>
        </w:rPr>
        <w:t>名称，</w:t>
      </w:r>
      <w:r>
        <w:rPr>
          <w:rFonts w:ascii="仿宋_GB2312" w:eastAsia="仿宋_GB2312" w:hint="eastAsia"/>
          <w:sz w:val="28"/>
          <w:szCs w:val="28"/>
        </w:rPr>
        <w:t>明确</w:t>
      </w:r>
      <w:r>
        <w:rPr>
          <w:rFonts w:ascii="仿宋_GB2312" w:eastAsia="仿宋_GB2312"/>
          <w:sz w:val="28"/>
          <w:szCs w:val="28"/>
        </w:rPr>
        <w:t>编制单位、编制时间、评审机构及评审时间及评审文号，备案单位、</w:t>
      </w:r>
      <w:r w:rsidRPr="00250D1C">
        <w:rPr>
          <w:rFonts w:ascii="仿宋_GB2312" w:eastAsia="仿宋_GB2312"/>
          <w:sz w:val="28"/>
          <w:szCs w:val="28"/>
        </w:rPr>
        <w:t>时间及文号等</w:t>
      </w:r>
      <w:r w:rsidRPr="00250D1C">
        <w:rPr>
          <w:rFonts w:ascii="仿宋_GB2312" w:eastAsia="仿宋_GB2312" w:hint="eastAsia"/>
          <w:sz w:val="28"/>
          <w:szCs w:val="28"/>
        </w:rPr>
        <w:t>；资源储量</w:t>
      </w:r>
      <w:r w:rsidRPr="00250D1C">
        <w:rPr>
          <w:rFonts w:ascii="仿宋_GB2312" w:eastAsia="仿宋_GB2312" w:hint="eastAsia"/>
          <w:sz w:val="28"/>
          <w:szCs w:val="28"/>
        </w:rPr>
        <w:lastRenderedPageBreak/>
        <w:t>估算的基准日，</w:t>
      </w:r>
      <w:r w:rsidRPr="00250D1C">
        <w:rPr>
          <w:rFonts w:ascii="仿宋_GB2312" w:eastAsia="仿宋_GB2312"/>
          <w:sz w:val="28"/>
          <w:szCs w:val="28"/>
        </w:rPr>
        <w:t>累计查明、动用、保有资源储量（</w:t>
      </w:r>
      <w:r w:rsidRPr="000C45F3">
        <w:rPr>
          <w:rFonts w:eastAsia="仿宋_GB2312"/>
          <w:sz w:val="28"/>
          <w:szCs w:val="28"/>
        </w:rPr>
        <w:t>储量、资源量）。</w:t>
      </w:r>
      <w:r w:rsidRPr="00ED5D14">
        <w:rPr>
          <w:rFonts w:ascii="仿宋_GB2312" w:eastAsia="仿宋_GB2312"/>
          <w:sz w:val="28"/>
          <w:szCs w:val="28"/>
        </w:rPr>
        <w:t>附本年度矿山动用范围所对应的最近一次</w:t>
      </w:r>
      <w:r>
        <w:rPr>
          <w:rFonts w:ascii="仿宋_GB2312" w:eastAsia="仿宋_GB2312" w:hint="eastAsia"/>
          <w:sz w:val="28"/>
          <w:szCs w:val="28"/>
        </w:rPr>
        <w:t>矿产</w:t>
      </w:r>
      <w:r>
        <w:rPr>
          <w:rFonts w:ascii="仿宋_GB2312" w:eastAsia="仿宋_GB2312"/>
          <w:sz w:val="28"/>
          <w:szCs w:val="28"/>
        </w:rPr>
        <w:t>资源储量</w:t>
      </w:r>
      <w:proofErr w:type="gramStart"/>
      <w:r w:rsidRPr="00ED5D14">
        <w:rPr>
          <w:rFonts w:ascii="仿宋_GB2312" w:eastAsia="仿宋_GB2312"/>
          <w:sz w:val="28"/>
          <w:szCs w:val="28"/>
        </w:rPr>
        <w:t>报告块段资源</w:t>
      </w:r>
      <w:proofErr w:type="gramEnd"/>
      <w:r w:rsidRPr="00ED5D14">
        <w:rPr>
          <w:rFonts w:ascii="仿宋_GB2312" w:eastAsia="仿宋_GB2312"/>
          <w:sz w:val="28"/>
          <w:szCs w:val="28"/>
        </w:rPr>
        <w:t>储量估算表。</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4</w:t>
      </w:r>
      <w:r>
        <w:rPr>
          <w:rFonts w:eastAsia="仿宋_GB2312"/>
          <w:b/>
          <w:sz w:val="28"/>
          <w:szCs w:val="28"/>
        </w:rPr>
        <w:t>.1.2</w:t>
      </w:r>
      <w:r>
        <w:rPr>
          <w:rFonts w:eastAsia="仿宋_GB2312" w:hint="eastAsia"/>
          <w:b/>
          <w:sz w:val="28"/>
          <w:szCs w:val="28"/>
        </w:rPr>
        <w:t>依据的矿山</w:t>
      </w:r>
      <w:r>
        <w:rPr>
          <w:rFonts w:eastAsia="仿宋_GB2312"/>
          <w:b/>
          <w:sz w:val="28"/>
          <w:szCs w:val="28"/>
        </w:rPr>
        <w:t>储量年度报告</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最近一次矿山</w:t>
      </w:r>
      <w:r>
        <w:rPr>
          <w:rFonts w:eastAsia="仿宋_GB2312"/>
          <w:sz w:val="28"/>
          <w:szCs w:val="28"/>
        </w:rPr>
        <w:t>储量年度报告</w:t>
      </w:r>
      <w:r>
        <w:rPr>
          <w:rFonts w:eastAsia="仿宋_GB2312" w:hint="eastAsia"/>
          <w:sz w:val="28"/>
          <w:szCs w:val="28"/>
        </w:rPr>
        <w:t>，明确</w:t>
      </w:r>
      <w:r>
        <w:rPr>
          <w:rFonts w:eastAsia="仿宋_GB2312"/>
          <w:sz w:val="28"/>
          <w:szCs w:val="28"/>
        </w:rPr>
        <w:t>编制单位、编制时间、评审机构及评审时间及评审文号，</w:t>
      </w:r>
      <w:r>
        <w:rPr>
          <w:rFonts w:eastAsia="仿宋_GB2312" w:hint="eastAsia"/>
          <w:sz w:val="28"/>
          <w:szCs w:val="28"/>
        </w:rPr>
        <w:t>确认</w:t>
      </w:r>
      <w:r>
        <w:rPr>
          <w:rFonts w:eastAsia="仿宋_GB2312"/>
          <w:sz w:val="28"/>
          <w:szCs w:val="28"/>
        </w:rPr>
        <w:t>单位、时间及文号等</w:t>
      </w:r>
      <w:r>
        <w:rPr>
          <w:rFonts w:eastAsia="仿宋_GB2312" w:hint="eastAsia"/>
          <w:sz w:val="28"/>
          <w:szCs w:val="28"/>
        </w:rPr>
        <w:t>。</w:t>
      </w:r>
    </w:p>
    <w:p w:rsidR="00FA3A07" w:rsidRDefault="008D168B">
      <w:pPr>
        <w:adjustRightInd w:val="0"/>
        <w:snapToGrid w:val="0"/>
        <w:spacing w:line="600" w:lineRule="exact"/>
        <w:ind w:firstLineChars="200" w:firstLine="602"/>
        <w:rPr>
          <w:rFonts w:eastAsia="仿宋_GB2312"/>
          <w:b/>
          <w:sz w:val="30"/>
          <w:szCs w:val="30"/>
        </w:rPr>
      </w:pPr>
      <w:bookmarkStart w:id="1" w:name="_Toc11762"/>
      <w:bookmarkStart w:id="2" w:name="_Toc23942"/>
      <w:bookmarkStart w:id="3" w:name="_Toc29246"/>
      <w:bookmarkStart w:id="4" w:name="_Toc20552"/>
      <w:r>
        <w:rPr>
          <w:rFonts w:eastAsia="仿宋_GB2312" w:hint="eastAsia"/>
          <w:b/>
          <w:sz w:val="30"/>
          <w:szCs w:val="30"/>
        </w:rPr>
        <w:t>4</w:t>
      </w:r>
      <w:r>
        <w:rPr>
          <w:rFonts w:eastAsia="仿宋_GB2312"/>
          <w:b/>
          <w:sz w:val="30"/>
          <w:szCs w:val="30"/>
        </w:rPr>
        <w:t>.</w:t>
      </w:r>
      <w:bookmarkEnd w:id="1"/>
      <w:bookmarkEnd w:id="2"/>
      <w:bookmarkEnd w:id="3"/>
      <w:bookmarkEnd w:id="4"/>
      <w:r>
        <w:rPr>
          <w:rFonts w:eastAsia="仿宋_GB2312" w:hint="eastAsia"/>
          <w:b/>
          <w:sz w:val="30"/>
          <w:szCs w:val="30"/>
        </w:rPr>
        <w:t>2</w:t>
      </w:r>
      <w:r>
        <w:rPr>
          <w:rFonts w:ascii="Calibri" w:eastAsia="仿宋_GB2312" w:hAnsi="Calibri" w:hint="eastAsia"/>
          <w:b/>
          <w:sz w:val="30"/>
          <w:szCs w:val="30"/>
        </w:rPr>
        <w:t>动用资源储量</w:t>
      </w:r>
      <w:r>
        <w:rPr>
          <w:rFonts w:eastAsia="仿宋_GB2312"/>
          <w:b/>
          <w:sz w:val="30"/>
          <w:szCs w:val="30"/>
        </w:rPr>
        <w:t>估算</w:t>
      </w:r>
    </w:p>
    <w:p w:rsidR="00FA3A07" w:rsidRDefault="008D168B">
      <w:pPr>
        <w:adjustRightInd w:val="0"/>
        <w:snapToGrid w:val="0"/>
        <w:spacing w:line="600" w:lineRule="exact"/>
        <w:ind w:firstLineChars="200" w:firstLine="562"/>
        <w:rPr>
          <w:rFonts w:eastAsia="仿宋_GB2312"/>
          <w:b/>
          <w:sz w:val="28"/>
          <w:szCs w:val="28"/>
        </w:rPr>
      </w:pPr>
      <w:r>
        <w:rPr>
          <w:rFonts w:eastAsia="仿宋_GB2312" w:hint="eastAsia"/>
          <w:b/>
          <w:sz w:val="28"/>
          <w:szCs w:val="28"/>
        </w:rPr>
        <w:t>4.2.</w:t>
      </w:r>
      <w:bookmarkStart w:id="5" w:name="_Toc19083"/>
      <w:bookmarkStart w:id="6" w:name="_Toc2225"/>
      <w:bookmarkStart w:id="7" w:name="_Toc16553"/>
      <w:bookmarkStart w:id="8" w:name="_Toc15961"/>
      <w:bookmarkStart w:id="9" w:name="_Toc6677"/>
      <w:bookmarkStart w:id="10" w:name="_Toc12200"/>
      <w:r>
        <w:rPr>
          <w:rFonts w:eastAsia="仿宋_GB2312" w:hint="eastAsia"/>
          <w:b/>
          <w:sz w:val="28"/>
          <w:szCs w:val="28"/>
        </w:rPr>
        <w:t>1</w:t>
      </w:r>
      <w:r>
        <w:rPr>
          <w:rFonts w:eastAsia="仿宋_GB2312" w:hint="eastAsia"/>
          <w:b/>
          <w:sz w:val="28"/>
          <w:szCs w:val="28"/>
        </w:rPr>
        <w:t>本年度资源储量估算方法</w:t>
      </w:r>
      <w:bookmarkEnd w:id="5"/>
      <w:bookmarkEnd w:id="6"/>
      <w:bookmarkEnd w:id="7"/>
      <w:bookmarkEnd w:id="8"/>
      <w:bookmarkEnd w:id="9"/>
      <w:bookmarkEnd w:id="10"/>
      <w:r>
        <w:rPr>
          <w:rFonts w:eastAsia="仿宋_GB2312" w:hint="eastAsia"/>
          <w:b/>
          <w:sz w:val="28"/>
          <w:szCs w:val="28"/>
        </w:rPr>
        <w:t>及参数确定</w:t>
      </w:r>
    </w:p>
    <w:p w:rsidR="00FA3A07" w:rsidRDefault="008D168B">
      <w:pPr>
        <w:spacing w:line="600" w:lineRule="exact"/>
        <w:ind w:firstLineChars="200" w:firstLine="560"/>
        <w:rPr>
          <w:rFonts w:eastAsia="仿宋_GB2312"/>
          <w:sz w:val="28"/>
          <w:szCs w:val="28"/>
        </w:rPr>
      </w:pPr>
      <w:r>
        <w:rPr>
          <w:rFonts w:eastAsia="仿宋_GB2312"/>
          <w:sz w:val="28"/>
          <w:szCs w:val="28"/>
        </w:rPr>
        <w:t>简述资源储量估算采用的工业指标、估算方法、估算参数、矿体圈定原则、</w:t>
      </w:r>
      <w:proofErr w:type="gramStart"/>
      <w:r>
        <w:rPr>
          <w:rFonts w:eastAsia="仿宋_GB2312"/>
          <w:sz w:val="28"/>
          <w:szCs w:val="28"/>
        </w:rPr>
        <w:t>块段划分</w:t>
      </w:r>
      <w:proofErr w:type="gramEnd"/>
      <w:r>
        <w:rPr>
          <w:rFonts w:eastAsia="仿宋_GB2312"/>
          <w:sz w:val="28"/>
          <w:szCs w:val="28"/>
        </w:rPr>
        <w:t>及资源储量分类原则，资源储量级别变化。</w:t>
      </w:r>
    </w:p>
    <w:p w:rsidR="00FA3A07" w:rsidRDefault="008D168B">
      <w:pPr>
        <w:spacing w:line="600" w:lineRule="exact"/>
        <w:ind w:firstLineChars="200" w:firstLine="560"/>
        <w:rPr>
          <w:rFonts w:eastAsia="仿宋_GB2312"/>
          <w:sz w:val="28"/>
          <w:szCs w:val="28"/>
        </w:rPr>
      </w:pPr>
      <w:r>
        <w:rPr>
          <w:rFonts w:eastAsia="仿宋_GB2312"/>
          <w:sz w:val="28"/>
          <w:szCs w:val="28"/>
        </w:rPr>
        <w:t>未动用采区（块段），沿用最近一次矿产资源储量报告有关方法、参数。资源储量类别转换为新资源储量类别。</w:t>
      </w:r>
    </w:p>
    <w:p w:rsidR="00FA3A07" w:rsidRDefault="008D168B">
      <w:pPr>
        <w:adjustRightInd w:val="0"/>
        <w:snapToGrid w:val="0"/>
        <w:spacing w:line="600" w:lineRule="exact"/>
        <w:ind w:firstLineChars="200" w:firstLine="562"/>
        <w:rPr>
          <w:rFonts w:eastAsia="仿宋_GB2312"/>
          <w:b/>
          <w:sz w:val="28"/>
          <w:szCs w:val="28"/>
        </w:rPr>
      </w:pPr>
      <w:r>
        <w:rPr>
          <w:rFonts w:eastAsia="仿宋_GB2312" w:hint="eastAsia"/>
          <w:b/>
          <w:sz w:val="28"/>
          <w:szCs w:val="28"/>
        </w:rPr>
        <w:t>4.2.2</w:t>
      </w:r>
      <w:r>
        <w:rPr>
          <w:rFonts w:eastAsia="仿宋_GB2312"/>
          <w:b/>
          <w:sz w:val="28"/>
          <w:szCs w:val="28"/>
        </w:rPr>
        <w:t>本年度动用资源量估算</w:t>
      </w:r>
    </w:p>
    <w:p w:rsidR="00FA3A07" w:rsidRDefault="008D168B">
      <w:pPr>
        <w:spacing w:line="590" w:lineRule="exact"/>
        <w:ind w:firstLineChars="200" w:firstLine="560"/>
        <w:rPr>
          <w:rFonts w:eastAsia="仿宋_GB2312"/>
          <w:sz w:val="28"/>
          <w:szCs w:val="28"/>
        </w:rPr>
      </w:pPr>
      <w:r>
        <w:rPr>
          <w:rFonts w:eastAsia="仿宋_GB2312" w:hint="eastAsia"/>
          <w:sz w:val="28"/>
          <w:szCs w:val="28"/>
        </w:rPr>
        <w:t>根据实测矿体厚度、品位及动用范围估算本年度动用资源量，要有估算过程并附有关图、表。纳入本年度动用资源量估算的工程要见矿体顶、底板，样品要按规范要求采取并进行内、外检。</w:t>
      </w:r>
    </w:p>
    <w:p w:rsidR="00FA3A07" w:rsidRDefault="008D168B">
      <w:pPr>
        <w:spacing w:line="590" w:lineRule="exact"/>
        <w:ind w:firstLineChars="200" w:firstLine="560"/>
        <w:rPr>
          <w:rFonts w:eastAsia="仿宋_GB2312"/>
          <w:sz w:val="28"/>
          <w:szCs w:val="28"/>
        </w:rPr>
      </w:pPr>
      <w:r>
        <w:rPr>
          <w:rFonts w:eastAsia="仿宋_GB2312"/>
          <w:sz w:val="28"/>
          <w:szCs w:val="28"/>
        </w:rPr>
        <w:t>一、动用量（工作面、采区或块段）</w:t>
      </w:r>
    </w:p>
    <w:p w:rsidR="00FA3A07" w:rsidRDefault="008D168B">
      <w:pPr>
        <w:spacing w:line="590" w:lineRule="exact"/>
        <w:ind w:firstLineChars="200" w:firstLine="560"/>
        <w:rPr>
          <w:rFonts w:eastAsia="仿宋_GB2312"/>
          <w:color w:val="FF0000"/>
          <w:sz w:val="28"/>
          <w:szCs w:val="28"/>
        </w:rPr>
      </w:pPr>
      <w:r>
        <w:rPr>
          <w:rFonts w:eastAsia="仿宋_GB2312"/>
          <w:sz w:val="28"/>
          <w:szCs w:val="28"/>
        </w:rPr>
        <w:t>二、损失量（工作面、采区或块段）</w:t>
      </w:r>
    </w:p>
    <w:p w:rsidR="00FA3A07" w:rsidRDefault="008D168B">
      <w:pPr>
        <w:spacing w:line="590" w:lineRule="exact"/>
        <w:ind w:firstLineChars="200" w:firstLine="560"/>
        <w:jc w:val="left"/>
        <w:rPr>
          <w:rFonts w:eastAsia="仿宋_GB2312"/>
          <w:b/>
          <w:bCs/>
          <w:sz w:val="28"/>
          <w:szCs w:val="28"/>
        </w:rPr>
      </w:pPr>
      <w:r>
        <w:rPr>
          <w:rFonts w:eastAsia="仿宋_GB2312"/>
          <w:sz w:val="28"/>
          <w:szCs w:val="28"/>
        </w:rPr>
        <w:t>简述工作面、采区（块段）损失构成，永久矿柱的位置，损失量及剩余情况。</w:t>
      </w:r>
    </w:p>
    <w:p w:rsidR="00FA3A07" w:rsidRDefault="008D168B">
      <w:pPr>
        <w:spacing w:line="590" w:lineRule="exact"/>
        <w:ind w:firstLineChars="200" w:firstLine="560"/>
        <w:rPr>
          <w:rFonts w:eastAsia="仿宋_GB2312"/>
          <w:sz w:val="28"/>
          <w:szCs w:val="28"/>
        </w:rPr>
      </w:pPr>
      <w:r>
        <w:rPr>
          <w:rFonts w:eastAsia="仿宋_GB2312"/>
          <w:sz w:val="28"/>
          <w:szCs w:val="28"/>
        </w:rPr>
        <w:t>三、采出量（工作面、采区或块段）</w:t>
      </w:r>
    </w:p>
    <w:p w:rsidR="00FA3A07" w:rsidRDefault="008D168B">
      <w:pPr>
        <w:spacing w:line="590" w:lineRule="exact"/>
        <w:ind w:firstLineChars="200" w:firstLine="560"/>
        <w:rPr>
          <w:rFonts w:eastAsia="仿宋_GB2312"/>
          <w:sz w:val="28"/>
          <w:szCs w:val="28"/>
        </w:rPr>
      </w:pPr>
      <w:r>
        <w:rPr>
          <w:rFonts w:eastAsia="仿宋_GB2312"/>
          <w:sz w:val="28"/>
          <w:szCs w:val="28"/>
        </w:rPr>
        <w:t>采出量</w:t>
      </w:r>
      <w:r>
        <w:rPr>
          <w:rFonts w:eastAsia="仿宋_GB2312"/>
          <w:sz w:val="28"/>
          <w:szCs w:val="28"/>
        </w:rPr>
        <w:t>=</w:t>
      </w:r>
      <w:r>
        <w:rPr>
          <w:rFonts w:eastAsia="仿宋_GB2312"/>
          <w:sz w:val="28"/>
          <w:szCs w:val="28"/>
        </w:rPr>
        <w:t>动用量</w:t>
      </w:r>
      <w:r>
        <w:rPr>
          <w:rFonts w:eastAsia="仿宋_GB2312"/>
          <w:sz w:val="28"/>
          <w:szCs w:val="28"/>
        </w:rPr>
        <w:t>-</w:t>
      </w:r>
      <w:r>
        <w:rPr>
          <w:rFonts w:eastAsia="仿宋_GB2312"/>
          <w:sz w:val="28"/>
          <w:szCs w:val="28"/>
        </w:rPr>
        <w:t>损失量</w:t>
      </w:r>
    </w:p>
    <w:p w:rsidR="00FA3A07" w:rsidRDefault="008D168B">
      <w:pPr>
        <w:spacing w:line="590" w:lineRule="exact"/>
        <w:ind w:firstLineChars="200" w:firstLine="560"/>
        <w:rPr>
          <w:rFonts w:eastAsia="仿宋_GB2312"/>
          <w:sz w:val="28"/>
          <w:szCs w:val="28"/>
        </w:rPr>
      </w:pPr>
      <w:r>
        <w:rPr>
          <w:rFonts w:eastAsia="仿宋_GB2312" w:hint="eastAsia"/>
          <w:sz w:val="28"/>
          <w:szCs w:val="28"/>
        </w:rPr>
        <w:t>附本年度矿山动用资源储量计算表（表</w:t>
      </w:r>
      <w:r>
        <w:rPr>
          <w:rFonts w:eastAsia="仿宋_GB2312" w:hint="eastAsia"/>
          <w:sz w:val="28"/>
          <w:szCs w:val="28"/>
        </w:rPr>
        <w:t>4</w:t>
      </w:r>
      <w:r>
        <w:rPr>
          <w:rFonts w:eastAsia="仿宋_GB2312" w:hint="eastAsia"/>
          <w:sz w:val="28"/>
          <w:szCs w:val="28"/>
        </w:rPr>
        <w:t>）。</w:t>
      </w:r>
    </w:p>
    <w:p w:rsidR="00B50123" w:rsidRDefault="00B50123" w:rsidP="00B50123">
      <w:pPr>
        <w:pStyle w:val="a0"/>
      </w:pPr>
    </w:p>
    <w:p w:rsidR="00B50123" w:rsidRPr="00B50123" w:rsidRDefault="00B50123" w:rsidP="00B50123"/>
    <w:p w:rsidR="00FA3A07" w:rsidRDefault="008D168B">
      <w:pPr>
        <w:spacing w:line="600" w:lineRule="exact"/>
        <w:jc w:val="center"/>
        <w:rPr>
          <w:rFonts w:eastAsia="仿宋_GB2312"/>
          <w:sz w:val="24"/>
        </w:rPr>
      </w:pPr>
      <w:r>
        <w:rPr>
          <w:rFonts w:eastAsia="仿宋_GB2312"/>
          <w:b/>
          <w:sz w:val="24"/>
        </w:rPr>
        <w:lastRenderedPageBreak/>
        <w:t>本年度矿山动用资源储量估算表</w:t>
      </w:r>
      <w:r>
        <w:rPr>
          <w:rFonts w:eastAsia="仿宋_GB2312" w:hint="eastAsia"/>
          <w:b/>
          <w:sz w:val="24"/>
        </w:rPr>
        <w:t xml:space="preserve">  </w:t>
      </w:r>
      <w:r>
        <w:rPr>
          <w:rFonts w:eastAsia="仿宋_GB2312" w:hint="eastAsia"/>
          <w:b/>
          <w:sz w:val="24"/>
        </w:rPr>
        <w:t>表</w:t>
      </w:r>
      <w:r>
        <w:rPr>
          <w:rFonts w:eastAsia="仿宋_GB2312" w:hint="eastAsia"/>
          <w:b/>
          <w:sz w:val="24"/>
        </w:rPr>
        <w:t>4</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25"/>
        <w:gridCol w:w="479"/>
        <w:gridCol w:w="372"/>
        <w:gridCol w:w="850"/>
        <w:gridCol w:w="421"/>
        <w:gridCol w:w="288"/>
        <w:gridCol w:w="851"/>
        <w:gridCol w:w="684"/>
        <w:gridCol w:w="1085"/>
        <w:gridCol w:w="225"/>
        <w:gridCol w:w="537"/>
        <w:gridCol w:w="358"/>
        <w:gridCol w:w="477"/>
        <w:gridCol w:w="145"/>
        <w:gridCol w:w="773"/>
        <w:gridCol w:w="757"/>
      </w:tblGrid>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矿山名称</w:t>
            </w:r>
          </w:p>
        </w:tc>
        <w:tc>
          <w:tcPr>
            <w:tcW w:w="6601" w:type="dxa"/>
            <w:gridSpan w:val="12"/>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采矿许可证号</w:t>
            </w:r>
          </w:p>
        </w:tc>
        <w:tc>
          <w:tcPr>
            <w:tcW w:w="6601" w:type="dxa"/>
            <w:gridSpan w:val="12"/>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统一社会信用代码或原组织机构代码</w:t>
            </w:r>
          </w:p>
        </w:tc>
        <w:tc>
          <w:tcPr>
            <w:tcW w:w="6601" w:type="dxa"/>
            <w:gridSpan w:val="12"/>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本次采用工业指标</w:t>
            </w:r>
          </w:p>
        </w:tc>
        <w:tc>
          <w:tcPr>
            <w:tcW w:w="6601" w:type="dxa"/>
            <w:gridSpan w:val="12"/>
            <w:noWrap/>
            <w:vAlign w:val="center"/>
          </w:tcPr>
          <w:p w:rsidR="00FA3A07" w:rsidRDefault="008D168B">
            <w:pPr>
              <w:adjustRightInd w:val="0"/>
              <w:snapToGrid w:val="0"/>
              <w:spacing w:line="240" w:lineRule="auto"/>
              <w:rPr>
                <w:rFonts w:eastAsia="仿宋_GB2312"/>
                <w:szCs w:val="21"/>
              </w:rPr>
            </w:pPr>
            <w:r>
              <w:rPr>
                <w:rFonts w:eastAsia="仿宋_GB2312"/>
                <w:szCs w:val="21"/>
              </w:rPr>
              <w:t>（列出本次资源储量估算采用的工业指标及其来源）</w:t>
            </w: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资源储量估算方法及选择依据</w:t>
            </w:r>
          </w:p>
        </w:tc>
        <w:tc>
          <w:tcPr>
            <w:tcW w:w="6601" w:type="dxa"/>
            <w:gridSpan w:val="12"/>
            <w:noWrap/>
            <w:vAlign w:val="center"/>
          </w:tcPr>
          <w:p w:rsidR="00FA3A07" w:rsidRDefault="008D168B">
            <w:pPr>
              <w:adjustRightInd w:val="0"/>
              <w:snapToGrid w:val="0"/>
              <w:spacing w:line="240" w:lineRule="auto"/>
              <w:rPr>
                <w:rFonts w:eastAsia="仿宋_GB2312"/>
                <w:szCs w:val="21"/>
              </w:rPr>
            </w:pPr>
            <w:r>
              <w:rPr>
                <w:rFonts w:eastAsia="仿宋_GB2312"/>
                <w:szCs w:val="21"/>
              </w:rPr>
              <w:t>简要说明资源储量估算采用的工业指标、估算方法、估算参数、</w:t>
            </w:r>
            <w:r>
              <w:rPr>
                <w:rFonts w:eastAsia="仿宋_GB2312" w:hint="eastAsia"/>
                <w:szCs w:val="21"/>
              </w:rPr>
              <w:t>矿体</w:t>
            </w:r>
            <w:r>
              <w:rPr>
                <w:rFonts w:eastAsia="仿宋_GB2312"/>
                <w:szCs w:val="21"/>
              </w:rPr>
              <w:t>圈定或外推原则、</w:t>
            </w:r>
            <w:proofErr w:type="gramStart"/>
            <w:r>
              <w:rPr>
                <w:rFonts w:eastAsia="仿宋_GB2312"/>
                <w:szCs w:val="21"/>
              </w:rPr>
              <w:t>块段划分</w:t>
            </w:r>
            <w:proofErr w:type="gramEnd"/>
            <w:r>
              <w:rPr>
                <w:rFonts w:eastAsia="仿宋_GB2312"/>
                <w:szCs w:val="21"/>
              </w:rPr>
              <w:t>及资源储量分类原则</w:t>
            </w:r>
            <w:r>
              <w:rPr>
                <w:rFonts w:eastAsia="仿宋_GB2312" w:hint="eastAsia"/>
                <w:szCs w:val="21"/>
              </w:rPr>
              <w:t>，</w:t>
            </w:r>
            <w:r>
              <w:rPr>
                <w:rFonts w:eastAsia="仿宋_GB2312"/>
                <w:szCs w:val="21"/>
              </w:rPr>
              <w:t>储量级别变化。</w:t>
            </w: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估算面积（</w:t>
            </w:r>
            <w:r>
              <w:rPr>
                <w:rFonts w:eastAsia="仿宋_GB2312"/>
                <w:bCs/>
                <w:szCs w:val="21"/>
              </w:rPr>
              <w:t>km</w:t>
            </w:r>
            <w:r>
              <w:rPr>
                <w:rFonts w:eastAsia="仿宋_GB2312"/>
                <w:bCs/>
                <w:szCs w:val="21"/>
                <w:vertAlign w:val="superscript"/>
              </w:rPr>
              <w:t>2</w:t>
            </w:r>
            <w:r>
              <w:rPr>
                <w:rFonts w:eastAsia="仿宋_GB2312"/>
                <w:bCs/>
                <w:szCs w:val="21"/>
              </w:rPr>
              <w:t>）</w:t>
            </w:r>
          </w:p>
        </w:tc>
        <w:tc>
          <w:tcPr>
            <w:tcW w:w="2244" w:type="dxa"/>
            <w:gridSpan w:val="4"/>
            <w:noWrap/>
            <w:vAlign w:val="center"/>
          </w:tcPr>
          <w:p w:rsidR="00FA3A07" w:rsidRDefault="00FA3A07">
            <w:pPr>
              <w:adjustRightInd w:val="0"/>
              <w:snapToGrid w:val="0"/>
              <w:spacing w:line="240" w:lineRule="auto"/>
              <w:rPr>
                <w:rFonts w:eastAsia="仿宋_GB2312"/>
                <w:szCs w:val="21"/>
              </w:rPr>
            </w:pPr>
          </w:p>
        </w:tc>
        <w:tc>
          <w:tcPr>
            <w:tcW w:w="2205" w:type="dxa"/>
            <w:gridSpan w:val="4"/>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估算标高（</w:t>
            </w:r>
            <w:r>
              <w:rPr>
                <w:rFonts w:eastAsia="仿宋_GB2312"/>
                <w:bCs/>
                <w:szCs w:val="21"/>
              </w:rPr>
              <w:t>m</w:t>
            </w:r>
            <w:r>
              <w:rPr>
                <w:rFonts w:eastAsia="仿宋_GB2312"/>
                <w:bCs/>
                <w:szCs w:val="21"/>
              </w:rPr>
              <w:t>）</w:t>
            </w:r>
          </w:p>
        </w:tc>
        <w:tc>
          <w:tcPr>
            <w:tcW w:w="2152" w:type="dxa"/>
            <w:gridSpan w:val="4"/>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资源储量估算对象</w:t>
            </w:r>
          </w:p>
        </w:tc>
        <w:tc>
          <w:tcPr>
            <w:tcW w:w="2244" w:type="dxa"/>
            <w:gridSpan w:val="4"/>
            <w:noWrap/>
            <w:vAlign w:val="center"/>
          </w:tcPr>
          <w:p w:rsidR="00FA3A07" w:rsidRDefault="008D168B">
            <w:pPr>
              <w:adjustRightInd w:val="0"/>
              <w:snapToGrid w:val="0"/>
              <w:spacing w:line="240" w:lineRule="auto"/>
              <w:rPr>
                <w:rFonts w:eastAsia="仿宋_GB2312"/>
                <w:szCs w:val="21"/>
              </w:rPr>
            </w:pPr>
            <w:r>
              <w:rPr>
                <w:rFonts w:eastAsia="仿宋_GB2312"/>
                <w:szCs w:val="21"/>
              </w:rPr>
              <w:t>××</w:t>
            </w:r>
            <w:r>
              <w:rPr>
                <w:rFonts w:eastAsia="仿宋_GB2312"/>
                <w:szCs w:val="21"/>
              </w:rPr>
              <w:t>号矿体</w:t>
            </w:r>
          </w:p>
        </w:tc>
        <w:tc>
          <w:tcPr>
            <w:tcW w:w="2205" w:type="dxa"/>
            <w:gridSpan w:val="4"/>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估算方法</w:t>
            </w:r>
          </w:p>
        </w:tc>
        <w:tc>
          <w:tcPr>
            <w:tcW w:w="2152" w:type="dxa"/>
            <w:gridSpan w:val="4"/>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2499" w:type="dxa"/>
            <w:gridSpan w:val="5"/>
            <w:noWrap/>
            <w:vAlign w:val="center"/>
          </w:tcPr>
          <w:p w:rsidR="00FA3A07" w:rsidRDefault="008D168B">
            <w:pPr>
              <w:adjustRightInd w:val="0"/>
              <w:snapToGrid w:val="0"/>
              <w:spacing w:line="240" w:lineRule="auto"/>
              <w:rPr>
                <w:rFonts w:eastAsia="仿宋_GB2312"/>
                <w:bCs/>
                <w:szCs w:val="21"/>
              </w:rPr>
            </w:pPr>
            <w:r>
              <w:rPr>
                <w:rFonts w:eastAsia="仿宋_GB2312"/>
                <w:bCs/>
                <w:szCs w:val="21"/>
              </w:rPr>
              <w:t>资源储量估算参数及确定方法</w:t>
            </w:r>
          </w:p>
        </w:tc>
        <w:tc>
          <w:tcPr>
            <w:tcW w:w="6601" w:type="dxa"/>
            <w:gridSpan w:val="12"/>
            <w:noWrap/>
            <w:vAlign w:val="center"/>
          </w:tcPr>
          <w:p w:rsidR="00FA3A07" w:rsidRDefault="008D168B" w:rsidP="00E76F92">
            <w:pPr>
              <w:adjustRightInd w:val="0"/>
              <w:snapToGrid w:val="0"/>
              <w:spacing w:line="240" w:lineRule="exact"/>
              <w:rPr>
                <w:rFonts w:eastAsia="仿宋_GB2312"/>
                <w:szCs w:val="21"/>
              </w:rPr>
            </w:pPr>
            <w:r>
              <w:rPr>
                <w:rFonts w:eastAsia="仿宋_GB2312"/>
                <w:szCs w:val="21"/>
              </w:rPr>
              <w:t>矿石平均品位、矿体平均厚度、</w:t>
            </w:r>
            <w:proofErr w:type="gramStart"/>
            <w:r>
              <w:rPr>
                <w:rFonts w:eastAsia="仿宋_GB2312"/>
                <w:szCs w:val="21"/>
              </w:rPr>
              <w:t>块段投影</w:t>
            </w:r>
            <w:proofErr w:type="gramEnd"/>
            <w:r>
              <w:rPr>
                <w:rFonts w:eastAsia="仿宋_GB2312"/>
                <w:szCs w:val="21"/>
              </w:rPr>
              <w:t>面积、矿石体重、岩溶率、荒料率等（需说明参数的来源，原则上使用最近一次评审备案的核实报告参数，不涉及的参数可省略）</w:t>
            </w:r>
          </w:p>
        </w:tc>
      </w:tr>
      <w:tr w:rsidR="00FA3A07">
        <w:trPr>
          <w:trHeight w:val="227"/>
          <w:jc w:val="center"/>
        </w:trPr>
        <w:tc>
          <w:tcPr>
            <w:tcW w:w="9100" w:type="dxa"/>
            <w:gridSpan w:val="17"/>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截至</w:t>
            </w:r>
            <w:r>
              <w:rPr>
                <w:rFonts w:eastAsia="仿宋_GB2312"/>
                <w:bCs/>
                <w:szCs w:val="21"/>
              </w:rPr>
              <w:t>××</w:t>
            </w:r>
            <w:r>
              <w:rPr>
                <w:rFonts w:eastAsia="仿宋_GB2312"/>
                <w:bCs/>
                <w:szCs w:val="21"/>
              </w:rPr>
              <w:t>年</w:t>
            </w:r>
            <w:r>
              <w:rPr>
                <w:rFonts w:eastAsia="仿宋_GB2312"/>
                <w:bCs/>
                <w:szCs w:val="21"/>
              </w:rPr>
              <w:t>××</w:t>
            </w:r>
            <w:r>
              <w:rPr>
                <w:rFonts w:eastAsia="仿宋_GB2312"/>
                <w:bCs/>
                <w:szCs w:val="21"/>
              </w:rPr>
              <w:t>月</w:t>
            </w:r>
            <w:r>
              <w:rPr>
                <w:rFonts w:eastAsia="仿宋_GB2312"/>
                <w:bCs/>
                <w:szCs w:val="21"/>
              </w:rPr>
              <w:t>××</w:t>
            </w:r>
            <w:r>
              <w:rPr>
                <w:rFonts w:eastAsia="仿宋_GB2312"/>
                <w:bCs/>
                <w:szCs w:val="21"/>
              </w:rPr>
              <w:t>日</w:t>
            </w:r>
            <w:r>
              <w:rPr>
                <w:rFonts w:eastAsia="仿宋_GB2312"/>
                <w:bCs/>
                <w:szCs w:val="21"/>
              </w:rPr>
              <w:t>××</w:t>
            </w:r>
            <w:r>
              <w:rPr>
                <w:rFonts w:eastAsia="仿宋_GB2312"/>
                <w:bCs/>
                <w:szCs w:val="21"/>
              </w:rPr>
              <w:t>矿资源储量估算结果（单位：</w:t>
            </w:r>
            <w:r>
              <w:rPr>
                <w:rFonts w:eastAsia="仿宋_GB2312"/>
                <w:bCs/>
                <w:szCs w:val="21"/>
              </w:rPr>
              <w:t xml:space="preserve"> </w:t>
            </w:r>
            <w:r>
              <w:rPr>
                <w:rFonts w:eastAsia="仿宋_GB2312"/>
                <w:bCs/>
                <w:szCs w:val="21"/>
              </w:rPr>
              <w:t>）</w:t>
            </w:r>
          </w:p>
        </w:tc>
      </w:tr>
      <w:tr w:rsidR="00FA3A07">
        <w:trPr>
          <w:trHeight w:val="227"/>
          <w:jc w:val="center"/>
        </w:trPr>
        <w:tc>
          <w:tcPr>
            <w:tcW w:w="1277" w:type="dxa"/>
            <w:gridSpan w:val="3"/>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矿体编号</w:t>
            </w:r>
          </w:p>
        </w:tc>
        <w:tc>
          <w:tcPr>
            <w:tcW w:w="1643" w:type="dxa"/>
            <w:gridSpan w:val="3"/>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资源储量类型</w:t>
            </w:r>
          </w:p>
        </w:tc>
        <w:tc>
          <w:tcPr>
            <w:tcW w:w="1139" w:type="dxa"/>
            <w:gridSpan w:val="2"/>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矿石量</w:t>
            </w:r>
          </w:p>
        </w:tc>
        <w:tc>
          <w:tcPr>
            <w:tcW w:w="1994" w:type="dxa"/>
            <w:gridSpan w:val="3"/>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平均品位</w:t>
            </w:r>
          </w:p>
        </w:tc>
        <w:tc>
          <w:tcPr>
            <w:tcW w:w="1517" w:type="dxa"/>
            <w:gridSpan w:val="4"/>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金属（或矿物、元素）量</w:t>
            </w:r>
          </w:p>
        </w:tc>
        <w:tc>
          <w:tcPr>
            <w:tcW w:w="1530" w:type="dxa"/>
            <w:gridSpan w:val="2"/>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备注</w:t>
            </w:r>
          </w:p>
        </w:tc>
      </w:tr>
      <w:tr w:rsidR="00FA3A07">
        <w:trPr>
          <w:trHeight w:val="227"/>
          <w:jc w:val="center"/>
        </w:trPr>
        <w:tc>
          <w:tcPr>
            <w:tcW w:w="1277" w:type="dxa"/>
            <w:gridSpan w:val="3"/>
            <w:vMerge w:val="restart"/>
            <w:noWrap/>
            <w:vAlign w:val="center"/>
          </w:tcPr>
          <w:p w:rsidR="00FA3A07" w:rsidRDefault="008D168B" w:rsidP="00932209">
            <w:pPr>
              <w:adjustRightInd w:val="0"/>
              <w:snapToGrid w:val="0"/>
              <w:spacing w:line="240" w:lineRule="auto"/>
              <w:jc w:val="center"/>
              <w:rPr>
                <w:rFonts w:eastAsia="仿宋_GB2312"/>
                <w:szCs w:val="21"/>
              </w:rPr>
            </w:pPr>
            <w:r>
              <w:rPr>
                <w:rFonts w:eastAsia="仿宋_GB2312"/>
                <w:szCs w:val="21"/>
              </w:rPr>
              <w:t>××</w:t>
            </w:r>
            <w:r w:rsidR="00932209">
              <w:rPr>
                <w:rFonts w:eastAsia="仿宋_GB2312" w:hint="eastAsia"/>
                <w:szCs w:val="21"/>
              </w:rPr>
              <w:t>号矿体</w:t>
            </w: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证实储量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val="restart"/>
            <w:noWrap/>
          </w:tcPr>
          <w:p w:rsidR="00FA3A07" w:rsidRDefault="00FA3A07">
            <w:pPr>
              <w:adjustRightInd w:val="0"/>
              <w:snapToGrid w:val="0"/>
              <w:spacing w:line="240" w:lineRule="auto"/>
              <w:rPr>
                <w:rFonts w:eastAsia="仿宋_GB2312"/>
                <w:szCs w:val="21"/>
              </w:rPr>
            </w:pPr>
          </w:p>
        </w:tc>
      </w:tr>
      <w:tr w:rsidR="00D47427">
        <w:trPr>
          <w:trHeight w:val="227"/>
          <w:jc w:val="center"/>
        </w:trPr>
        <w:tc>
          <w:tcPr>
            <w:tcW w:w="1277" w:type="dxa"/>
            <w:gridSpan w:val="3"/>
            <w:vMerge/>
            <w:noWrap/>
            <w:vAlign w:val="center"/>
          </w:tcPr>
          <w:p w:rsidR="00D47427" w:rsidRDefault="00D47427" w:rsidP="00932209">
            <w:pPr>
              <w:adjustRightInd w:val="0"/>
              <w:snapToGrid w:val="0"/>
              <w:spacing w:line="240" w:lineRule="auto"/>
              <w:jc w:val="center"/>
              <w:rPr>
                <w:rFonts w:eastAsia="仿宋_GB2312"/>
                <w:szCs w:val="21"/>
              </w:rPr>
            </w:pPr>
          </w:p>
        </w:tc>
        <w:tc>
          <w:tcPr>
            <w:tcW w:w="1643" w:type="dxa"/>
            <w:gridSpan w:val="3"/>
            <w:noWrap/>
            <w:vAlign w:val="center"/>
          </w:tcPr>
          <w:p w:rsidR="00D47427" w:rsidRDefault="00D47427">
            <w:pPr>
              <w:adjustRightInd w:val="0"/>
              <w:snapToGrid w:val="0"/>
              <w:spacing w:line="240" w:lineRule="auto"/>
              <w:jc w:val="center"/>
              <w:rPr>
                <w:rFonts w:eastAsia="仿宋_GB2312"/>
                <w:szCs w:val="21"/>
              </w:rPr>
            </w:pPr>
            <w:r>
              <w:rPr>
                <w:rFonts w:eastAsia="仿宋_GB2312" w:hint="eastAsia"/>
                <w:szCs w:val="21"/>
              </w:rPr>
              <w:t>可信</w:t>
            </w:r>
            <w:r>
              <w:rPr>
                <w:rFonts w:eastAsia="仿宋_GB2312"/>
                <w:szCs w:val="21"/>
              </w:rPr>
              <w:t>储量</w:t>
            </w:r>
          </w:p>
        </w:tc>
        <w:tc>
          <w:tcPr>
            <w:tcW w:w="1139" w:type="dxa"/>
            <w:gridSpan w:val="2"/>
            <w:noWrap/>
          </w:tcPr>
          <w:p w:rsidR="00D47427" w:rsidRDefault="00D47427">
            <w:pPr>
              <w:adjustRightInd w:val="0"/>
              <w:snapToGrid w:val="0"/>
              <w:spacing w:line="240" w:lineRule="auto"/>
              <w:rPr>
                <w:rFonts w:eastAsia="仿宋_GB2312"/>
                <w:szCs w:val="21"/>
              </w:rPr>
            </w:pPr>
          </w:p>
        </w:tc>
        <w:tc>
          <w:tcPr>
            <w:tcW w:w="1994" w:type="dxa"/>
            <w:gridSpan w:val="3"/>
            <w:noWrap/>
          </w:tcPr>
          <w:p w:rsidR="00D47427" w:rsidRDefault="00D47427">
            <w:pPr>
              <w:adjustRightInd w:val="0"/>
              <w:snapToGrid w:val="0"/>
              <w:spacing w:line="240" w:lineRule="auto"/>
              <w:rPr>
                <w:rFonts w:eastAsia="仿宋_GB2312"/>
                <w:szCs w:val="21"/>
              </w:rPr>
            </w:pPr>
          </w:p>
        </w:tc>
        <w:tc>
          <w:tcPr>
            <w:tcW w:w="1517" w:type="dxa"/>
            <w:gridSpan w:val="4"/>
            <w:noWrap/>
          </w:tcPr>
          <w:p w:rsidR="00D47427" w:rsidRDefault="00D47427">
            <w:pPr>
              <w:adjustRightInd w:val="0"/>
              <w:snapToGrid w:val="0"/>
              <w:spacing w:line="240" w:lineRule="auto"/>
              <w:rPr>
                <w:rFonts w:eastAsia="仿宋_GB2312"/>
                <w:szCs w:val="21"/>
              </w:rPr>
            </w:pPr>
          </w:p>
        </w:tc>
        <w:tc>
          <w:tcPr>
            <w:tcW w:w="1530" w:type="dxa"/>
            <w:gridSpan w:val="2"/>
            <w:vMerge/>
            <w:noWrap/>
          </w:tcPr>
          <w:p w:rsidR="00D47427" w:rsidRDefault="00D47427">
            <w:pPr>
              <w:adjustRightInd w:val="0"/>
              <w:snapToGrid w:val="0"/>
              <w:spacing w:line="240" w:lineRule="auto"/>
              <w:rPr>
                <w:rFonts w:eastAsia="仿宋_GB2312"/>
                <w:szCs w:val="21"/>
              </w:rPr>
            </w:pPr>
          </w:p>
        </w:tc>
      </w:tr>
      <w:tr w:rsidR="00FA3A07">
        <w:trPr>
          <w:trHeight w:val="227"/>
          <w:jc w:val="center"/>
        </w:trPr>
        <w:tc>
          <w:tcPr>
            <w:tcW w:w="1277" w:type="dxa"/>
            <w:gridSpan w:val="3"/>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探明资源量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1277" w:type="dxa"/>
            <w:gridSpan w:val="3"/>
            <w:vMerge/>
            <w:noWrap/>
          </w:tcPr>
          <w:p w:rsidR="00FA3A07" w:rsidRDefault="00FA3A07">
            <w:pPr>
              <w:adjustRightInd w:val="0"/>
              <w:snapToGrid w:val="0"/>
              <w:spacing w:line="240" w:lineRule="auto"/>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控制资源量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1277" w:type="dxa"/>
            <w:gridSpan w:val="3"/>
            <w:vMerge/>
            <w:noWrap/>
          </w:tcPr>
          <w:p w:rsidR="00FA3A07" w:rsidRDefault="00FA3A07">
            <w:pPr>
              <w:adjustRightInd w:val="0"/>
              <w:snapToGrid w:val="0"/>
              <w:spacing w:line="240" w:lineRule="auto"/>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推断资源量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1277" w:type="dxa"/>
            <w:gridSpan w:val="3"/>
            <w:vMerge/>
            <w:noWrap/>
          </w:tcPr>
          <w:p w:rsidR="00FA3A07" w:rsidRDefault="00FA3A07">
            <w:pPr>
              <w:adjustRightInd w:val="0"/>
              <w:snapToGrid w:val="0"/>
              <w:spacing w:line="240" w:lineRule="auto"/>
              <w:rPr>
                <w:rFonts w:eastAsia="仿宋_GB2312"/>
                <w:szCs w:val="21"/>
              </w:rPr>
            </w:pPr>
          </w:p>
        </w:tc>
        <w:tc>
          <w:tcPr>
            <w:tcW w:w="1643" w:type="dxa"/>
            <w:gridSpan w:val="3"/>
            <w:noWrap/>
          </w:tcPr>
          <w:p w:rsidR="00FA3A07" w:rsidRDefault="008D168B">
            <w:pPr>
              <w:adjustRightInd w:val="0"/>
              <w:snapToGrid w:val="0"/>
              <w:spacing w:line="240" w:lineRule="auto"/>
              <w:jc w:val="center"/>
              <w:rPr>
                <w:rFonts w:eastAsia="仿宋_GB2312"/>
                <w:szCs w:val="21"/>
              </w:rPr>
            </w:pPr>
            <w:r>
              <w:rPr>
                <w:rFonts w:eastAsia="仿宋_GB2312"/>
                <w:szCs w:val="21"/>
              </w:rPr>
              <w:t>小计</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val="restart"/>
            <w:noWrap/>
            <w:vAlign w:val="center"/>
          </w:tcPr>
          <w:p w:rsidR="00FA3A07" w:rsidRDefault="008D168B">
            <w:pPr>
              <w:adjustRightInd w:val="0"/>
              <w:snapToGrid w:val="0"/>
              <w:spacing w:line="240" w:lineRule="auto"/>
              <w:rPr>
                <w:rFonts w:eastAsia="仿宋_GB2312"/>
                <w:szCs w:val="21"/>
              </w:rPr>
            </w:pPr>
            <w:r>
              <w:rPr>
                <w:rFonts w:eastAsia="仿宋_GB2312"/>
                <w:szCs w:val="21"/>
              </w:rPr>
              <w:t>合计</w:t>
            </w:r>
          </w:p>
        </w:tc>
        <w:tc>
          <w:tcPr>
            <w:tcW w:w="904" w:type="dxa"/>
            <w:gridSpan w:val="2"/>
            <w:vMerge w:val="restart"/>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动用</w:t>
            </w:r>
          </w:p>
        </w:tc>
        <w:tc>
          <w:tcPr>
            <w:tcW w:w="1643" w:type="dxa"/>
            <w:gridSpan w:val="3"/>
            <w:noWrap/>
            <w:vAlign w:val="center"/>
          </w:tcPr>
          <w:p w:rsidR="00FA3A07" w:rsidRDefault="00F17202">
            <w:pPr>
              <w:adjustRightInd w:val="0"/>
              <w:snapToGrid w:val="0"/>
              <w:spacing w:line="240" w:lineRule="auto"/>
              <w:jc w:val="center"/>
              <w:rPr>
                <w:rFonts w:eastAsia="仿宋_GB2312"/>
                <w:szCs w:val="21"/>
              </w:rPr>
            </w:pPr>
            <w:r>
              <w:rPr>
                <w:rFonts w:eastAsia="仿宋_GB2312"/>
                <w:szCs w:val="21"/>
              </w:rPr>
              <w:t>证实储量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D47427">
        <w:trPr>
          <w:trHeight w:val="227"/>
          <w:jc w:val="center"/>
        </w:trPr>
        <w:tc>
          <w:tcPr>
            <w:tcW w:w="373" w:type="dxa"/>
            <w:vMerge/>
            <w:noWrap/>
            <w:vAlign w:val="center"/>
          </w:tcPr>
          <w:p w:rsidR="00D47427" w:rsidRDefault="00D47427">
            <w:pPr>
              <w:adjustRightInd w:val="0"/>
              <w:snapToGrid w:val="0"/>
              <w:spacing w:line="240" w:lineRule="auto"/>
              <w:rPr>
                <w:rFonts w:eastAsia="仿宋_GB2312"/>
                <w:szCs w:val="21"/>
              </w:rPr>
            </w:pPr>
          </w:p>
        </w:tc>
        <w:tc>
          <w:tcPr>
            <w:tcW w:w="904" w:type="dxa"/>
            <w:gridSpan w:val="2"/>
            <w:vMerge/>
            <w:noWrap/>
            <w:vAlign w:val="center"/>
          </w:tcPr>
          <w:p w:rsidR="00D47427" w:rsidRDefault="00D47427">
            <w:pPr>
              <w:adjustRightInd w:val="0"/>
              <w:snapToGrid w:val="0"/>
              <w:spacing w:line="240" w:lineRule="auto"/>
              <w:jc w:val="center"/>
              <w:rPr>
                <w:rFonts w:eastAsia="仿宋_GB2312"/>
                <w:szCs w:val="21"/>
              </w:rPr>
            </w:pPr>
          </w:p>
        </w:tc>
        <w:tc>
          <w:tcPr>
            <w:tcW w:w="1643" w:type="dxa"/>
            <w:gridSpan w:val="3"/>
            <w:noWrap/>
            <w:vAlign w:val="center"/>
          </w:tcPr>
          <w:p w:rsidR="00D47427" w:rsidRDefault="00D47427">
            <w:pPr>
              <w:adjustRightInd w:val="0"/>
              <w:snapToGrid w:val="0"/>
              <w:spacing w:line="240" w:lineRule="auto"/>
              <w:jc w:val="center"/>
              <w:rPr>
                <w:rFonts w:eastAsia="仿宋_GB2312"/>
                <w:szCs w:val="21"/>
              </w:rPr>
            </w:pPr>
            <w:r>
              <w:rPr>
                <w:rFonts w:eastAsia="仿宋_GB2312" w:hint="eastAsia"/>
                <w:szCs w:val="21"/>
              </w:rPr>
              <w:t>可信</w:t>
            </w:r>
            <w:r>
              <w:rPr>
                <w:rFonts w:eastAsia="仿宋_GB2312"/>
                <w:szCs w:val="21"/>
              </w:rPr>
              <w:t>储量</w:t>
            </w:r>
          </w:p>
        </w:tc>
        <w:tc>
          <w:tcPr>
            <w:tcW w:w="1139" w:type="dxa"/>
            <w:gridSpan w:val="2"/>
            <w:noWrap/>
          </w:tcPr>
          <w:p w:rsidR="00D47427" w:rsidRDefault="00D47427">
            <w:pPr>
              <w:adjustRightInd w:val="0"/>
              <w:snapToGrid w:val="0"/>
              <w:spacing w:line="240" w:lineRule="auto"/>
              <w:rPr>
                <w:rFonts w:eastAsia="仿宋_GB2312"/>
                <w:szCs w:val="21"/>
              </w:rPr>
            </w:pPr>
          </w:p>
        </w:tc>
        <w:tc>
          <w:tcPr>
            <w:tcW w:w="1994" w:type="dxa"/>
            <w:gridSpan w:val="3"/>
            <w:noWrap/>
          </w:tcPr>
          <w:p w:rsidR="00D47427" w:rsidRDefault="00D47427">
            <w:pPr>
              <w:adjustRightInd w:val="0"/>
              <w:snapToGrid w:val="0"/>
              <w:spacing w:line="240" w:lineRule="auto"/>
              <w:rPr>
                <w:rFonts w:eastAsia="仿宋_GB2312"/>
                <w:szCs w:val="21"/>
              </w:rPr>
            </w:pPr>
          </w:p>
        </w:tc>
        <w:tc>
          <w:tcPr>
            <w:tcW w:w="1517" w:type="dxa"/>
            <w:gridSpan w:val="4"/>
            <w:noWrap/>
          </w:tcPr>
          <w:p w:rsidR="00D47427" w:rsidRDefault="00D47427">
            <w:pPr>
              <w:adjustRightInd w:val="0"/>
              <w:snapToGrid w:val="0"/>
              <w:spacing w:line="240" w:lineRule="auto"/>
              <w:rPr>
                <w:rFonts w:eastAsia="仿宋_GB2312"/>
                <w:szCs w:val="21"/>
              </w:rPr>
            </w:pPr>
          </w:p>
        </w:tc>
        <w:tc>
          <w:tcPr>
            <w:tcW w:w="1530" w:type="dxa"/>
            <w:gridSpan w:val="2"/>
            <w:vMerge/>
            <w:noWrap/>
          </w:tcPr>
          <w:p w:rsidR="00D47427" w:rsidRDefault="00D47427">
            <w:pPr>
              <w:adjustRightInd w:val="0"/>
              <w:snapToGrid w:val="0"/>
              <w:spacing w:line="240" w:lineRule="auto"/>
              <w:rPr>
                <w:rFonts w:eastAsia="仿宋_GB2312"/>
                <w:szCs w:val="21"/>
              </w:rPr>
            </w:pPr>
          </w:p>
        </w:tc>
      </w:tr>
      <w:tr w:rsidR="00F17202">
        <w:trPr>
          <w:trHeight w:val="227"/>
          <w:jc w:val="center"/>
        </w:trPr>
        <w:tc>
          <w:tcPr>
            <w:tcW w:w="373" w:type="dxa"/>
            <w:vMerge/>
            <w:noWrap/>
            <w:vAlign w:val="center"/>
          </w:tcPr>
          <w:p w:rsidR="00F17202" w:rsidRDefault="00F17202">
            <w:pPr>
              <w:adjustRightInd w:val="0"/>
              <w:snapToGrid w:val="0"/>
              <w:spacing w:line="240" w:lineRule="auto"/>
              <w:rPr>
                <w:rFonts w:eastAsia="仿宋_GB2312"/>
                <w:szCs w:val="21"/>
              </w:rPr>
            </w:pPr>
          </w:p>
        </w:tc>
        <w:tc>
          <w:tcPr>
            <w:tcW w:w="904" w:type="dxa"/>
            <w:gridSpan w:val="2"/>
            <w:vMerge/>
            <w:noWrap/>
            <w:vAlign w:val="center"/>
          </w:tcPr>
          <w:p w:rsidR="00F17202" w:rsidRDefault="00F17202">
            <w:pPr>
              <w:adjustRightInd w:val="0"/>
              <w:snapToGrid w:val="0"/>
              <w:spacing w:line="240" w:lineRule="auto"/>
              <w:jc w:val="center"/>
              <w:rPr>
                <w:rFonts w:eastAsia="仿宋_GB2312"/>
                <w:szCs w:val="21"/>
              </w:rPr>
            </w:pPr>
          </w:p>
        </w:tc>
        <w:tc>
          <w:tcPr>
            <w:tcW w:w="1643" w:type="dxa"/>
            <w:gridSpan w:val="3"/>
            <w:noWrap/>
            <w:vAlign w:val="center"/>
          </w:tcPr>
          <w:p w:rsidR="00F17202" w:rsidRDefault="00F17202">
            <w:pPr>
              <w:adjustRightInd w:val="0"/>
              <w:snapToGrid w:val="0"/>
              <w:spacing w:line="240" w:lineRule="auto"/>
              <w:jc w:val="center"/>
              <w:rPr>
                <w:rFonts w:eastAsia="仿宋_GB2312"/>
                <w:szCs w:val="21"/>
              </w:rPr>
            </w:pPr>
            <w:r>
              <w:rPr>
                <w:rFonts w:eastAsia="仿宋_GB2312"/>
                <w:szCs w:val="21"/>
              </w:rPr>
              <w:t>探明资源量</w:t>
            </w:r>
          </w:p>
        </w:tc>
        <w:tc>
          <w:tcPr>
            <w:tcW w:w="1139" w:type="dxa"/>
            <w:gridSpan w:val="2"/>
            <w:noWrap/>
          </w:tcPr>
          <w:p w:rsidR="00F17202" w:rsidRDefault="00F17202">
            <w:pPr>
              <w:adjustRightInd w:val="0"/>
              <w:snapToGrid w:val="0"/>
              <w:spacing w:line="240" w:lineRule="auto"/>
              <w:rPr>
                <w:rFonts w:eastAsia="仿宋_GB2312"/>
                <w:szCs w:val="21"/>
              </w:rPr>
            </w:pPr>
          </w:p>
        </w:tc>
        <w:tc>
          <w:tcPr>
            <w:tcW w:w="1994" w:type="dxa"/>
            <w:gridSpan w:val="3"/>
            <w:noWrap/>
          </w:tcPr>
          <w:p w:rsidR="00F17202" w:rsidRDefault="00F17202">
            <w:pPr>
              <w:adjustRightInd w:val="0"/>
              <w:snapToGrid w:val="0"/>
              <w:spacing w:line="240" w:lineRule="auto"/>
              <w:rPr>
                <w:rFonts w:eastAsia="仿宋_GB2312"/>
                <w:szCs w:val="21"/>
              </w:rPr>
            </w:pPr>
          </w:p>
        </w:tc>
        <w:tc>
          <w:tcPr>
            <w:tcW w:w="1517" w:type="dxa"/>
            <w:gridSpan w:val="4"/>
            <w:noWrap/>
          </w:tcPr>
          <w:p w:rsidR="00F17202" w:rsidRDefault="00F17202">
            <w:pPr>
              <w:adjustRightInd w:val="0"/>
              <w:snapToGrid w:val="0"/>
              <w:spacing w:line="240" w:lineRule="auto"/>
              <w:rPr>
                <w:rFonts w:eastAsia="仿宋_GB2312"/>
                <w:szCs w:val="21"/>
              </w:rPr>
            </w:pPr>
          </w:p>
        </w:tc>
        <w:tc>
          <w:tcPr>
            <w:tcW w:w="1530" w:type="dxa"/>
            <w:gridSpan w:val="2"/>
            <w:vMerge/>
            <w:noWrap/>
          </w:tcPr>
          <w:p w:rsidR="00F17202" w:rsidRDefault="00F17202">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控制资源量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推断资源量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tcPr>
          <w:p w:rsidR="00FA3A07" w:rsidRPr="007D1327" w:rsidRDefault="008D168B">
            <w:pPr>
              <w:adjustRightInd w:val="0"/>
              <w:snapToGrid w:val="0"/>
              <w:spacing w:line="240" w:lineRule="auto"/>
              <w:jc w:val="center"/>
              <w:rPr>
                <w:rFonts w:eastAsia="仿宋_GB2312"/>
                <w:szCs w:val="21"/>
              </w:rPr>
            </w:pPr>
            <w:r w:rsidRPr="007D1327">
              <w:rPr>
                <w:rFonts w:eastAsia="仿宋_GB2312"/>
                <w:szCs w:val="21"/>
              </w:rPr>
              <w:t>小计</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val="restart"/>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保有</w:t>
            </w:r>
          </w:p>
        </w:tc>
        <w:tc>
          <w:tcPr>
            <w:tcW w:w="1643" w:type="dxa"/>
            <w:gridSpan w:val="3"/>
            <w:noWrap/>
            <w:vAlign w:val="center"/>
          </w:tcPr>
          <w:p w:rsidR="00FA3A07" w:rsidRPr="007D1327" w:rsidRDefault="002D7DDF">
            <w:pPr>
              <w:adjustRightInd w:val="0"/>
              <w:snapToGrid w:val="0"/>
              <w:spacing w:line="240" w:lineRule="auto"/>
              <w:jc w:val="center"/>
              <w:rPr>
                <w:rFonts w:eastAsia="仿宋_GB2312"/>
                <w:szCs w:val="21"/>
              </w:rPr>
            </w:pPr>
            <w:r w:rsidRPr="007D1327">
              <w:rPr>
                <w:rFonts w:eastAsia="仿宋_GB2312"/>
                <w:szCs w:val="21"/>
              </w:rPr>
              <w:t>证实储量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2D7DDF">
        <w:trPr>
          <w:trHeight w:val="227"/>
          <w:jc w:val="center"/>
        </w:trPr>
        <w:tc>
          <w:tcPr>
            <w:tcW w:w="373" w:type="dxa"/>
            <w:vMerge/>
            <w:noWrap/>
          </w:tcPr>
          <w:p w:rsidR="002D7DDF" w:rsidRDefault="002D7DDF">
            <w:pPr>
              <w:adjustRightInd w:val="0"/>
              <w:snapToGrid w:val="0"/>
              <w:spacing w:line="240" w:lineRule="auto"/>
              <w:rPr>
                <w:rFonts w:eastAsia="仿宋_GB2312"/>
                <w:szCs w:val="21"/>
              </w:rPr>
            </w:pPr>
          </w:p>
        </w:tc>
        <w:tc>
          <w:tcPr>
            <w:tcW w:w="904" w:type="dxa"/>
            <w:gridSpan w:val="2"/>
            <w:vMerge/>
            <w:noWrap/>
            <w:vAlign w:val="center"/>
          </w:tcPr>
          <w:p w:rsidR="002D7DDF" w:rsidRDefault="002D7DDF">
            <w:pPr>
              <w:adjustRightInd w:val="0"/>
              <w:snapToGrid w:val="0"/>
              <w:spacing w:line="240" w:lineRule="auto"/>
              <w:jc w:val="center"/>
              <w:rPr>
                <w:rFonts w:eastAsia="仿宋_GB2312"/>
                <w:szCs w:val="21"/>
              </w:rPr>
            </w:pPr>
          </w:p>
        </w:tc>
        <w:tc>
          <w:tcPr>
            <w:tcW w:w="1643" w:type="dxa"/>
            <w:gridSpan w:val="3"/>
            <w:noWrap/>
            <w:vAlign w:val="center"/>
          </w:tcPr>
          <w:p w:rsidR="002D7DDF" w:rsidRPr="007D1327" w:rsidRDefault="002D7DDF">
            <w:pPr>
              <w:adjustRightInd w:val="0"/>
              <w:snapToGrid w:val="0"/>
              <w:spacing w:line="240" w:lineRule="auto"/>
              <w:jc w:val="center"/>
              <w:rPr>
                <w:rFonts w:eastAsia="仿宋_GB2312"/>
                <w:szCs w:val="21"/>
              </w:rPr>
            </w:pPr>
            <w:r w:rsidRPr="007D1327">
              <w:rPr>
                <w:rFonts w:eastAsia="仿宋_GB2312" w:hint="eastAsia"/>
                <w:szCs w:val="21"/>
              </w:rPr>
              <w:t>可信储量</w:t>
            </w:r>
          </w:p>
        </w:tc>
        <w:tc>
          <w:tcPr>
            <w:tcW w:w="1139" w:type="dxa"/>
            <w:gridSpan w:val="2"/>
            <w:noWrap/>
          </w:tcPr>
          <w:p w:rsidR="002D7DDF" w:rsidRDefault="002D7DDF">
            <w:pPr>
              <w:adjustRightInd w:val="0"/>
              <w:snapToGrid w:val="0"/>
              <w:spacing w:line="240" w:lineRule="auto"/>
              <w:rPr>
                <w:rFonts w:eastAsia="仿宋_GB2312"/>
                <w:szCs w:val="21"/>
              </w:rPr>
            </w:pPr>
          </w:p>
        </w:tc>
        <w:tc>
          <w:tcPr>
            <w:tcW w:w="1994" w:type="dxa"/>
            <w:gridSpan w:val="3"/>
            <w:noWrap/>
          </w:tcPr>
          <w:p w:rsidR="002D7DDF" w:rsidRDefault="002D7DDF">
            <w:pPr>
              <w:adjustRightInd w:val="0"/>
              <w:snapToGrid w:val="0"/>
              <w:spacing w:line="240" w:lineRule="auto"/>
              <w:rPr>
                <w:rFonts w:eastAsia="仿宋_GB2312"/>
                <w:szCs w:val="21"/>
              </w:rPr>
            </w:pPr>
          </w:p>
        </w:tc>
        <w:tc>
          <w:tcPr>
            <w:tcW w:w="1517" w:type="dxa"/>
            <w:gridSpan w:val="4"/>
            <w:noWrap/>
          </w:tcPr>
          <w:p w:rsidR="002D7DDF" w:rsidRDefault="002D7DDF">
            <w:pPr>
              <w:adjustRightInd w:val="0"/>
              <w:snapToGrid w:val="0"/>
              <w:spacing w:line="240" w:lineRule="auto"/>
              <w:rPr>
                <w:rFonts w:eastAsia="仿宋_GB2312"/>
                <w:szCs w:val="21"/>
              </w:rPr>
            </w:pPr>
          </w:p>
        </w:tc>
        <w:tc>
          <w:tcPr>
            <w:tcW w:w="1530" w:type="dxa"/>
            <w:gridSpan w:val="2"/>
            <w:vMerge/>
            <w:noWrap/>
          </w:tcPr>
          <w:p w:rsidR="002D7DDF" w:rsidRDefault="002D7DDF">
            <w:pPr>
              <w:adjustRightInd w:val="0"/>
              <w:snapToGrid w:val="0"/>
              <w:spacing w:line="240" w:lineRule="auto"/>
              <w:rPr>
                <w:rFonts w:eastAsia="仿宋_GB2312"/>
                <w:szCs w:val="21"/>
              </w:rPr>
            </w:pPr>
          </w:p>
        </w:tc>
      </w:tr>
      <w:tr w:rsidR="002D7DDF">
        <w:trPr>
          <w:trHeight w:val="227"/>
          <w:jc w:val="center"/>
        </w:trPr>
        <w:tc>
          <w:tcPr>
            <w:tcW w:w="373" w:type="dxa"/>
            <w:vMerge/>
            <w:noWrap/>
          </w:tcPr>
          <w:p w:rsidR="002D7DDF" w:rsidRDefault="002D7DDF">
            <w:pPr>
              <w:adjustRightInd w:val="0"/>
              <w:snapToGrid w:val="0"/>
              <w:spacing w:line="240" w:lineRule="auto"/>
              <w:rPr>
                <w:rFonts w:eastAsia="仿宋_GB2312"/>
                <w:szCs w:val="21"/>
              </w:rPr>
            </w:pPr>
          </w:p>
        </w:tc>
        <w:tc>
          <w:tcPr>
            <w:tcW w:w="904" w:type="dxa"/>
            <w:gridSpan w:val="2"/>
            <w:vMerge/>
            <w:noWrap/>
            <w:vAlign w:val="center"/>
          </w:tcPr>
          <w:p w:rsidR="002D7DDF" w:rsidRDefault="002D7DDF">
            <w:pPr>
              <w:adjustRightInd w:val="0"/>
              <w:snapToGrid w:val="0"/>
              <w:spacing w:line="240" w:lineRule="auto"/>
              <w:jc w:val="center"/>
              <w:rPr>
                <w:rFonts w:eastAsia="仿宋_GB2312"/>
                <w:szCs w:val="21"/>
              </w:rPr>
            </w:pPr>
          </w:p>
        </w:tc>
        <w:tc>
          <w:tcPr>
            <w:tcW w:w="1643" w:type="dxa"/>
            <w:gridSpan w:val="3"/>
            <w:noWrap/>
            <w:vAlign w:val="center"/>
          </w:tcPr>
          <w:p w:rsidR="002D7DDF" w:rsidRPr="007D1327" w:rsidRDefault="002D7DDF">
            <w:pPr>
              <w:adjustRightInd w:val="0"/>
              <w:snapToGrid w:val="0"/>
              <w:spacing w:line="240" w:lineRule="auto"/>
              <w:jc w:val="center"/>
              <w:rPr>
                <w:rFonts w:eastAsia="仿宋_GB2312"/>
                <w:szCs w:val="21"/>
              </w:rPr>
            </w:pPr>
            <w:r w:rsidRPr="007D1327">
              <w:rPr>
                <w:rFonts w:eastAsia="仿宋_GB2312"/>
                <w:szCs w:val="21"/>
              </w:rPr>
              <w:t>探明资源量</w:t>
            </w:r>
          </w:p>
        </w:tc>
        <w:tc>
          <w:tcPr>
            <w:tcW w:w="1139" w:type="dxa"/>
            <w:gridSpan w:val="2"/>
            <w:noWrap/>
          </w:tcPr>
          <w:p w:rsidR="002D7DDF" w:rsidRDefault="002D7DDF">
            <w:pPr>
              <w:adjustRightInd w:val="0"/>
              <w:snapToGrid w:val="0"/>
              <w:spacing w:line="240" w:lineRule="auto"/>
              <w:rPr>
                <w:rFonts w:eastAsia="仿宋_GB2312"/>
                <w:szCs w:val="21"/>
              </w:rPr>
            </w:pPr>
          </w:p>
        </w:tc>
        <w:tc>
          <w:tcPr>
            <w:tcW w:w="1994" w:type="dxa"/>
            <w:gridSpan w:val="3"/>
            <w:noWrap/>
          </w:tcPr>
          <w:p w:rsidR="002D7DDF" w:rsidRDefault="002D7DDF">
            <w:pPr>
              <w:adjustRightInd w:val="0"/>
              <w:snapToGrid w:val="0"/>
              <w:spacing w:line="240" w:lineRule="auto"/>
              <w:rPr>
                <w:rFonts w:eastAsia="仿宋_GB2312"/>
                <w:szCs w:val="21"/>
              </w:rPr>
            </w:pPr>
          </w:p>
        </w:tc>
        <w:tc>
          <w:tcPr>
            <w:tcW w:w="1517" w:type="dxa"/>
            <w:gridSpan w:val="4"/>
            <w:noWrap/>
          </w:tcPr>
          <w:p w:rsidR="002D7DDF" w:rsidRDefault="002D7DDF">
            <w:pPr>
              <w:adjustRightInd w:val="0"/>
              <w:snapToGrid w:val="0"/>
              <w:spacing w:line="240" w:lineRule="auto"/>
              <w:rPr>
                <w:rFonts w:eastAsia="仿宋_GB2312"/>
                <w:szCs w:val="21"/>
              </w:rPr>
            </w:pPr>
          </w:p>
        </w:tc>
        <w:tc>
          <w:tcPr>
            <w:tcW w:w="1530" w:type="dxa"/>
            <w:gridSpan w:val="2"/>
            <w:vMerge/>
            <w:noWrap/>
          </w:tcPr>
          <w:p w:rsidR="002D7DDF" w:rsidRDefault="002D7DDF">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vAlign w:val="center"/>
          </w:tcPr>
          <w:p w:rsidR="00FA3A07" w:rsidRPr="007D1327" w:rsidRDefault="008D168B">
            <w:pPr>
              <w:adjustRightInd w:val="0"/>
              <w:snapToGrid w:val="0"/>
              <w:spacing w:line="240" w:lineRule="auto"/>
              <w:jc w:val="center"/>
              <w:rPr>
                <w:rFonts w:eastAsia="仿宋_GB2312"/>
                <w:szCs w:val="21"/>
              </w:rPr>
            </w:pPr>
            <w:r w:rsidRPr="007D1327">
              <w:rPr>
                <w:rFonts w:eastAsia="仿宋_GB2312"/>
                <w:szCs w:val="21"/>
              </w:rPr>
              <w:t>控制资源量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vAlign w:val="center"/>
          </w:tcPr>
          <w:p w:rsidR="00FA3A07" w:rsidRPr="007D1327" w:rsidRDefault="008D168B">
            <w:pPr>
              <w:adjustRightInd w:val="0"/>
              <w:snapToGrid w:val="0"/>
              <w:spacing w:line="240" w:lineRule="auto"/>
              <w:jc w:val="center"/>
              <w:rPr>
                <w:rFonts w:eastAsia="仿宋_GB2312"/>
                <w:szCs w:val="21"/>
              </w:rPr>
            </w:pPr>
            <w:r w:rsidRPr="007D1327">
              <w:rPr>
                <w:rFonts w:eastAsia="仿宋_GB2312"/>
                <w:szCs w:val="21"/>
              </w:rPr>
              <w:t>推断资源量</w:t>
            </w:r>
          </w:p>
        </w:tc>
        <w:tc>
          <w:tcPr>
            <w:tcW w:w="1139" w:type="dxa"/>
            <w:gridSpan w:val="2"/>
            <w:noWrap/>
          </w:tcPr>
          <w:p w:rsidR="00FA3A07" w:rsidRDefault="00B6624C" w:rsidP="00B6624C">
            <w:pPr>
              <w:tabs>
                <w:tab w:val="left" w:pos="480"/>
              </w:tabs>
              <w:adjustRightInd w:val="0"/>
              <w:snapToGrid w:val="0"/>
              <w:spacing w:line="240" w:lineRule="auto"/>
              <w:rPr>
                <w:rFonts w:eastAsia="仿宋_GB2312"/>
                <w:szCs w:val="21"/>
              </w:rPr>
            </w:pPr>
            <w:r>
              <w:rPr>
                <w:rFonts w:eastAsia="仿宋_GB2312"/>
                <w:szCs w:val="21"/>
              </w:rPr>
              <w:tab/>
            </w: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vAlign w:val="center"/>
          </w:tcPr>
          <w:p w:rsidR="00FA3A07" w:rsidRDefault="00FA3A07">
            <w:pPr>
              <w:adjustRightInd w:val="0"/>
              <w:snapToGrid w:val="0"/>
              <w:spacing w:line="240" w:lineRule="auto"/>
              <w:jc w:val="center"/>
              <w:rPr>
                <w:rFonts w:eastAsia="仿宋_GB2312"/>
                <w:szCs w:val="21"/>
              </w:rPr>
            </w:pPr>
          </w:p>
        </w:tc>
        <w:tc>
          <w:tcPr>
            <w:tcW w:w="1643" w:type="dxa"/>
            <w:gridSpan w:val="3"/>
            <w:noWrap/>
          </w:tcPr>
          <w:p w:rsidR="00FA3A07" w:rsidRPr="007D1327" w:rsidRDefault="008D168B">
            <w:pPr>
              <w:adjustRightInd w:val="0"/>
              <w:snapToGrid w:val="0"/>
              <w:spacing w:line="240" w:lineRule="auto"/>
              <w:jc w:val="center"/>
              <w:rPr>
                <w:rFonts w:eastAsia="仿宋_GB2312"/>
                <w:szCs w:val="21"/>
              </w:rPr>
            </w:pPr>
            <w:r w:rsidRPr="007D1327">
              <w:rPr>
                <w:rFonts w:eastAsia="仿宋_GB2312"/>
                <w:szCs w:val="21"/>
              </w:rPr>
              <w:t>小计</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2D7DDF">
        <w:trPr>
          <w:trHeight w:val="227"/>
          <w:jc w:val="center"/>
        </w:trPr>
        <w:tc>
          <w:tcPr>
            <w:tcW w:w="373" w:type="dxa"/>
            <w:vMerge/>
            <w:noWrap/>
          </w:tcPr>
          <w:p w:rsidR="002D7DDF" w:rsidRDefault="002D7DDF">
            <w:pPr>
              <w:adjustRightInd w:val="0"/>
              <w:snapToGrid w:val="0"/>
              <w:spacing w:line="240" w:lineRule="auto"/>
              <w:rPr>
                <w:rFonts w:eastAsia="仿宋_GB2312"/>
                <w:szCs w:val="21"/>
              </w:rPr>
            </w:pPr>
          </w:p>
        </w:tc>
        <w:tc>
          <w:tcPr>
            <w:tcW w:w="904" w:type="dxa"/>
            <w:gridSpan w:val="2"/>
            <w:vMerge w:val="restart"/>
            <w:noWrap/>
            <w:vAlign w:val="center"/>
          </w:tcPr>
          <w:p w:rsidR="002D7DDF" w:rsidRDefault="002D7DDF">
            <w:pPr>
              <w:adjustRightInd w:val="0"/>
              <w:snapToGrid w:val="0"/>
              <w:spacing w:line="240" w:lineRule="auto"/>
              <w:jc w:val="center"/>
              <w:rPr>
                <w:rFonts w:eastAsia="仿宋_GB2312"/>
                <w:szCs w:val="21"/>
              </w:rPr>
            </w:pPr>
            <w:r>
              <w:rPr>
                <w:rFonts w:eastAsia="仿宋_GB2312"/>
                <w:szCs w:val="21"/>
              </w:rPr>
              <w:t>累计</w:t>
            </w:r>
          </w:p>
          <w:p w:rsidR="002D7DDF" w:rsidRDefault="002D7DDF">
            <w:pPr>
              <w:adjustRightInd w:val="0"/>
              <w:snapToGrid w:val="0"/>
              <w:spacing w:line="240" w:lineRule="auto"/>
              <w:jc w:val="center"/>
              <w:rPr>
                <w:rFonts w:eastAsia="仿宋_GB2312"/>
                <w:szCs w:val="21"/>
              </w:rPr>
            </w:pPr>
            <w:r>
              <w:rPr>
                <w:rFonts w:eastAsia="仿宋_GB2312"/>
                <w:szCs w:val="21"/>
              </w:rPr>
              <w:t>查明</w:t>
            </w:r>
          </w:p>
        </w:tc>
        <w:tc>
          <w:tcPr>
            <w:tcW w:w="1643" w:type="dxa"/>
            <w:gridSpan w:val="3"/>
            <w:noWrap/>
            <w:vAlign w:val="center"/>
          </w:tcPr>
          <w:p w:rsidR="002D7DDF" w:rsidRPr="007D1327" w:rsidRDefault="002D7DDF" w:rsidP="00A6527C">
            <w:pPr>
              <w:adjustRightInd w:val="0"/>
              <w:snapToGrid w:val="0"/>
              <w:spacing w:line="240" w:lineRule="auto"/>
              <w:jc w:val="center"/>
              <w:rPr>
                <w:rFonts w:eastAsia="仿宋_GB2312"/>
                <w:szCs w:val="21"/>
              </w:rPr>
            </w:pPr>
            <w:r w:rsidRPr="007D1327">
              <w:rPr>
                <w:rFonts w:eastAsia="仿宋_GB2312"/>
                <w:szCs w:val="21"/>
              </w:rPr>
              <w:t>证实储量</w:t>
            </w:r>
          </w:p>
        </w:tc>
        <w:tc>
          <w:tcPr>
            <w:tcW w:w="1139" w:type="dxa"/>
            <w:gridSpan w:val="2"/>
            <w:noWrap/>
          </w:tcPr>
          <w:p w:rsidR="002D7DDF" w:rsidRDefault="002D7DDF">
            <w:pPr>
              <w:adjustRightInd w:val="0"/>
              <w:snapToGrid w:val="0"/>
              <w:spacing w:line="240" w:lineRule="auto"/>
              <w:rPr>
                <w:rFonts w:eastAsia="仿宋_GB2312"/>
                <w:szCs w:val="21"/>
              </w:rPr>
            </w:pPr>
          </w:p>
        </w:tc>
        <w:tc>
          <w:tcPr>
            <w:tcW w:w="1994" w:type="dxa"/>
            <w:gridSpan w:val="3"/>
            <w:noWrap/>
          </w:tcPr>
          <w:p w:rsidR="002D7DDF" w:rsidRDefault="002D7DDF">
            <w:pPr>
              <w:adjustRightInd w:val="0"/>
              <w:snapToGrid w:val="0"/>
              <w:spacing w:line="240" w:lineRule="auto"/>
              <w:rPr>
                <w:rFonts w:eastAsia="仿宋_GB2312"/>
                <w:szCs w:val="21"/>
              </w:rPr>
            </w:pPr>
          </w:p>
        </w:tc>
        <w:tc>
          <w:tcPr>
            <w:tcW w:w="1517" w:type="dxa"/>
            <w:gridSpan w:val="4"/>
            <w:noWrap/>
          </w:tcPr>
          <w:p w:rsidR="002D7DDF" w:rsidRDefault="002D7DDF">
            <w:pPr>
              <w:adjustRightInd w:val="0"/>
              <w:snapToGrid w:val="0"/>
              <w:spacing w:line="240" w:lineRule="auto"/>
              <w:rPr>
                <w:rFonts w:eastAsia="仿宋_GB2312"/>
                <w:szCs w:val="21"/>
              </w:rPr>
            </w:pPr>
          </w:p>
        </w:tc>
        <w:tc>
          <w:tcPr>
            <w:tcW w:w="1530" w:type="dxa"/>
            <w:gridSpan w:val="2"/>
            <w:vMerge/>
            <w:noWrap/>
          </w:tcPr>
          <w:p w:rsidR="002D7DDF" w:rsidRDefault="002D7DDF">
            <w:pPr>
              <w:adjustRightInd w:val="0"/>
              <w:snapToGrid w:val="0"/>
              <w:spacing w:line="240" w:lineRule="auto"/>
              <w:rPr>
                <w:rFonts w:eastAsia="仿宋_GB2312"/>
                <w:szCs w:val="21"/>
              </w:rPr>
            </w:pPr>
          </w:p>
        </w:tc>
      </w:tr>
      <w:tr w:rsidR="002D7DDF">
        <w:trPr>
          <w:trHeight w:val="227"/>
          <w:jc w:val="center"/>
        </w:trPr>
        <w:tc>
          <w:tcPr>
            <w:tcW w:w="373" w:type="dxa"/>
            <w:vMerge/>
            <w:noWrap/>
          </w:tcPr>
          <w:p w:rsidR="002D7DDF" w:rsidRDefault="002D7DDF">
            <w:pPr>
              <w:adjustRightInd w:val="0"/>
              <w:snapToGrid w:val="0"/>
              <w:spacing w:line="240" w:lineRule="auto"/>
              <w:rPr>
                <w:rFonts w:eastAsia="仿宋_GB2312"/>
                <w:szCs w:val="21"/>
              </w:rPr>
            </w:pPr>
          </w:p>
        </w:tc>
        <w:tc>
          <w:tcPr>
            <w:tcW w:w="904" w:type="dxa"/>
            <w:gridSpan w:val="2"/>
            <w:vMerge/>
            <w:noWrap/>
            <w:vAlign w:val="center"/>
          </w:tcPr>
          <w:p w:rsidR="002D7DDF" w:rsidRDefault="002D7DDF">
            <w:pPr>
              <w:adjustRightInd w:val="0"/>
              <w:snapToGrid w:val="0"/>
              <w:spacing w:line="240" w:lineRule="auto"/>
              <w:jc w:val="center"/>
              <w:rPr>
                <w:rFonts w:eastAsia="仿宋_GB2312"/>
                <w:szCs w:val="21"/>
              </w:rPr>
            </w:pPr>
          </w:p>
        </w:tc>
        <w:tc>
          <w:tcPr>
            <w:tcW w:w="1643" w:type="dxa"/>
            <w:gridSpan w:val="3"/>
            <w:noWrap/>
            <w:vAlign w:val="center"/>
          </w:tcPr>
          <w:p w:rsidR="002D7DDF" w:rsidRPr="007D1327" w:rsidRDefault="002D7DDF" w:rsidP="00A6527C">
            <w:pPr>
              <w:adjustRightInd w:val="0"/>
              <w:snapToGrid w:val="0"/>
              <w:spacing w:line="240" w:lineRule="auto"/>
              <w:jc w:val="center"/>
              <w:rPr>
                <w:rFonts w:eastAsia="仿宋_GB2312"/>
                <w:szCs w:val="21"/>
              </w:rPr>
            </w:pPr>
            <w:r w:rsidRPr="007D1327">
              <w:rPr>
                <w:rFonts w:eastAsia="仿宋_GB2312" w:hint="eastAsia"/>
                <w:szCs w:val="21"/>
              </w:rPr>
              <w:t>可信储量</w:t>
            </w:r>
          </w:p>
        </w:tc>
        <w:tc>
          <w:tcPr>
            <w:tcW w:w="1139" w:type="dxa"/>
            <w:gridSpan w:val="2"/>
            <w:noWrap/>
          </w:tcPr>
          <w:p w:rsidR="002D7DDF" w:rsidRDefault="002D7DDF">
            <w:pPr>
              <w:adjustRightInd w:val="0"/>
              <w:snapToGrid w:val="0"/>
              <w:spacing w:line="240" w:lineRule="auto"/>
              <w:rPr>
                <w:rFonts w:eastAsia="仿宋_GB2312"/>
                <w:szCs w:val="21"/>
              </w:rPr>
            </w:pPr>
          </w:p>
        </w:tc>
        <w:tc>
          <w:tcPr>
            <w:tcW w:w="1994" w:type="dxa"/>
            <w:gridSpan w:val="3"/>
            <w:noWrap/>
          </w:tcPr>
          <w:p w:rsidR="002D7DDF" w:rsidRDefault="002D7DDF">
            <w:pPr>
              <w:adjustRightInd w:val="0"/>
              <w:snapToGrid w:val="0"/>
              <w:spacing w:line="240" w:lineRule="auto"/>
              <w:rPr>
                <w:rFonts w:eastAsia="仿宋_GB2312"/>
                <w:szCs w:val="21"/>
              </w:rPr>
            </w:pPr>
          </w:p>
        </w:tc>
        <w:tc>
          <w:tcPr>
            <w:tcW w:w="1517" w:type="dxa"/>
            <w:gridSpan w:val="4"/>
            <w:noWrap/>
          </w:tcPr>
          <w:p w:rsidR="002D7DDF" w:rsidRDefault="002D7DDF">
            <w:pPr>
              <w:adjustRightInd w:val="0"/>
              <w:snapToGrid w:val="0"/>
              <w:spacing w:line="240" w:lineRule="auto"/>
              <w:rPr>
                <w:rFonts w:eastAsia="仿宋_GB2312"/>
                <w:szCs w:val="21"/>
              </w:rPr>
            </w:pPr>
          </w:p>
        </w:tc>
        <w:tc>
          <w:tcPr>
            <w:tcW w:w="1530" w:type="dxa"/>
            <w:gridSpan w:val="2"/>
            <w:vMerge/>
            <w:noWrap/>
          </w:tcPr>
          <w:p w:rsidR="002D7DDF" w:rsidRDefault="002D7DDF">
            <w:pPr>
              <w:adjustRightInd w:val="0"/>
              <w:snapToGrid w:val="0"/>
              <w:spacing w:line="240" w:lineRule="auto"/>
              <w:rPr>
                <w:rFonts w:eastAsia="仿宋_GB2312"/>
                <w:szCs w:val="21"/>
              </w:rPr>
            </w:pPr>
          </w:p>
        </w:tc>
      </w:tr>
      <w:tr w:rsidR="002D7DDF">
        <w:trPr>
          <w:trHeight w:val="227"/>
          <w:jc w:val="center"/>
        </w:trPr>
        <w:tc>
          <w:tcPr>
            <w:tcW w:w="373" w:type="dxa"/>
            <w:vMerge/>
            <w:noWrap/>
          </w:tcPr>
          <w:p w:rsidR="002D7DDF" w:rsidRDefault="002D7DDF">
            <w:pPr>
              <w:adjustRightInd w:val="0"/>
              <w:snapToGrid w:val="0"/>
              <w:spacing w:line="240" w:lineRule="auto"/>
              <w:rPr>
                <w:rFonts w:eastAsia="仿宋_GB2312"/>
                <w:szCs w:val="21"/>
              </w:rPr>
            </w:pPr>
          </w:p>
        </w:tc>
        <w:tc>
          <w:tcPr>
            <w:tcW w:w="904" w:type="dxa"/>
            <w:gridSpan w:val="2"/>
            <w:vMerge/>
            <w:noWrap/>
            <w:vAlign w:val="center"/>
          </w:tcPr>
          <w:p w:rsidR="002D7DDF" w:rsidRDefault="002D7DDF">
            <w:pPr>
              <w:adjustRightInd w:val="0"/>
              <w:snapToGrid w:val="0"/>
              <w:spacing w:line="240" w:lineRule="auto"/>
              <w:jc w:val="center"/>
              <w:rPr>
                <w:rFonts w:eastAsia="仿宋_GB2312"/>
                <w:szCs w:val="21"/>
              </w:rPr>
            </w:pPr>
          </w:p>
        </w:tc>
        <w:tc>
          <w:tcPr>
            <w:tcW w:w="1643" w:type="dxa"/>
            <w:gridSpan w:val="3"/>
            <w:noWrap/>
            <w:vAlign w:val="center"/>
          </w:tcPr>
          <w:p w:rsidR="002D7DDF" w:rsidRPr="007D1327" w:rsidRDefault="002D7DDF">
            <w:pPr>
              <w:adjustRightInd w:val="0"/>
              <w:snapToGrid w:val="0"/>
              <w:spacing w:line="240" w:lineRule="auto"/>
              <w:jc w:val="center"/>
              <w:rPr>
                <w:rFonts w:eastAsia="仿宋_GB2312"/>
                <w:szCs w:val="21"/>
              </w:rPr>
            </w:pPr>
            <w:r w:rsidRPr="007D1327">
              <w:rPr>
                <w:rFonts w:eastAsia="仿宋_GB2312"/>
                <w:szCs w:val="21"/>
              </w:rPr>
              <w:t>探明资源量</w:t>
            </w:r>
          </w:p>
        </w:tc>
        <w:tc>
          <w:tcPr>
            <w:tcW w:w="1139" w:type="dxa"/>
            <w:gridSpan w:val="2"/>
            <w:noWrap/>
          </w:tcPr>
          <w:p w:rsidR="002D7DDF" w:rsidRDefault="002D7DDF">
            <w:pPr>
              <w:adjustRightInd w:val="0"/>
              <w:snapToGrid w:val="0"/>
              <w:spacing w:line="240" w:lineRule="auto"/>
              <w:rPr>
                <w:rFonts w:eastAsia="仿宋_GB2312"/>
                <w:szCs w:val="21"/>
              </w:rPr>
            </w:pPr>
          </w:p>
        </w:tc>
        <w:tc>
          <w:tcPr>
            <w:tcW w:w="1994" w:type="dxa"/>
            <w:gridSpan w:val="3"/>
            <w:noWrap/>
          </w:tcPr>
          <w:p w:rsidR="002D7DDF" w:rsidRDefault="002D7DDF">
            <w:pPr>
              <w:adjustRightInd w:val="0"/>
              <w:snapToGrid w:val="0"/>
              <w:spacing w:line="240" w:lineRule="auto"/>
              <w:rPr>
                <w:rFonts w:eastAsia="仿宋_GB2312"/>
                <w:szCs w:val="21"/>
              </w:rPr>
            </w:pPr>
          </w:p>
        </w:tc>
        <w:tc>
          <w:tcPr>
            <w:tcW w:w="1517" w:type="dxa"/>
            <w:gridSpan w:val="4"/>
            <w:noWrap/>
          </w:tcPr>
          <w:p w:rsidR="002D7DDF" w:rsidRDefault="002D7DDF">
            <w:pPr>
              <w:adjustRightInd w:val="0"/>
              <w:snapToGrid w:val="0"/>
              <w:spacing w:line="240" w:lineRule="auto"/>
              <w:rPr>
                <w:rFonts w:eastAsia="仿宋_GB2312"/>
                <w:szCs w:val="21"/>
              </w:rPr>
            </w:pPr>
          </w:p>
        </w:tc>
        <w:tc>
          <w:tcPr>
            <w:tcW w:w="1530" w:type="dxa"/>
            <w:gridSpan w:val="2"/>
            <w:vMerge/>
            <w:noWrap/>
          </w:tcPr>
          <w:p w:rsidR="002D7DDF" w:rsidRDefault="002D7DDF">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tcPr>
          <w:p w:rsidR="00FA3A07" w:rsidRDefault="00FA3A07">
            <w:pPr>
              <w:adjustRightInd w:val="0"/>
              <w:snapToGrid w:val="0"/>
              <w:spacing w:line="240" w:lineRule="auto"/>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控制资源量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tcPr>
          <w:p w:rsidR="00FA3A07" w:rsidRDefault="00FA3A07">
            <w:pPr>
              <w:adjustRightInd w:val="0"/>
              <w:snapToGrid w:val="0"/>
              <w:spacing w:line="240" w:lineRule="auto"/>
              <w:rPr>
                <w:rFonts w:eastAsia="仿宋_GB2312"/>
                <w:szCs w:val="21"/>
              </w:rPr>
            </w:pPr>
          </w:p>
        </w:tc>
        <w:tc>
          <w:tcPr>
            <w:tcW w:w="1643" w:type="dxa"/>
            <w:gridSpan w:val="3"/>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推断资源量</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373" w:type="dxa"/>
            <w:vMerge/>
            <w:noWrap/>
          </w:tcPr>
          <w:p w:rsidR="00FA3A07" w:rsidRDefault="00FA3A07">
            <w:pPr>
              <w:adjustRightInd w:val="0"/>
              <w:snapToGrid w:val="0"/>
              <w:spacing w:line="240" w:lineRule="auto"/>
              <w:rPr>
                <w:rFonts w:eastAsia="仿宋_GB2312"/>
                <w:szCs w:val="21"/>
              </w:rPr>
            </w:pPr>
          </w:p>
        </w:tc>
        <w:tc>
          <w:tcPr>
            <w:tcW w:w="904" w:type="dxa"/>
            <w:gridSpan w:val="2"/>
            <w:vMerge/>
            <w:noWrap/>
          </w:tcPr>
          <w:p w:rsidR="00FA3A07" w:rsidRDefault="00FA3A07">
            <w:pPr>
              <w:adjustRightInd w:val="0"/>
              <w:snapToGrid w:val="0"/>
              <w:spacing w:line="240" w:lineRule="auto"/>
              <w:rPr>
                <w:rFonts w:eastAsia="仿宋_GB2312"/>
                <w:szCs w:val="21"/>
              </w:rPr>
            </w:pPr>
          </w:p>
        </w:tc>
        <w:tc>
          <w:tcPr>
            <w:tcW w:w="1643" w:type="dxa"/>
            <w:gridSpan w:val="3"/>
            <w:noWrap/>
          </w:tcPr>
          <w:p w:rsidR="00FA3A07" w:rsidRDefault="008D168B">
            <w:pPr>
              <w:adjustRightInd w:val="0"/>
              <w:snapToGrid w:val="0"/>
              <w:spacing w:line="240" w:lineRule="auto"/>
              <w:jc w:val="center"/>
              <w:rPr>
                <w:rFonts w:eastAsia="仿宋_GB2312"/>
                <w:szCs w:val="21"/>
              </w:rPr>
            </w:pPr>
            <w:r>
              <w:rPr>
                <w:rFonts w:eastAsia="仿宋_GB2312"/>
                <w:szCs w:val="21"/>
              </w:rPr>
              <w:t>小计</w:t>
            </w:r>
          </w:p>
        </w:tc>
        <w:tc>
          <w:tcPr>
            <w:tcW w:w="1139" w:type="dxa"/>
            <w:gridSpan w:val="2"/>
            <w:noWrap/>
          </w:tcPr>
          <w:p w:rsidR="00FA3A07" w:rsidRDefault="00FA3A07">
            <w:pPr>
              <w:adjustRightInd w:val="0"/>
              <w:snapToGrid w:val="0"/>
              <w:spacing w:line="240" w:lineRule="auto"/>
              <w:rPr>
                <w:rFonts w:eastAsia="仿宋_GB2312"/>
                <w:szCs w:val="21"/>
              </w:rPr>
            </w:pPr>
          </w:p>
        </w:tc>
        <w:tc>
          <w:tcPr>
            <w:tcW w:w="1994" w:type="dxa"/>
            <w:gridSpan w:val="3"/>
            <w:noWrap/>
          </w:tcPr>
          <w:p w:rsidR="00FA3A07" w:rsidRDefault="00FA3A07">
            <w:pPr>
              <w:adjustRightInd w:val="0"/>
              <w:snapToGrid w:val="0"/>
              <w:spacing w:line="240" w:lineRule="auto"/>
              <w:rPr>
                <w:rFonts w:eastAsia="仿宋_GB2312"/>
                <w:szCs w:val="21"/>
              </w:rPr>
            </w:pPr>
          </w:p>
        </w:tc>
        <w:tc>
          <w:tcPr>
            <w:tcW w:w="1517" w:type="dxa"/>
            <w:gridSpan w:val="4"/>
            <w:noWrap/>
          </w:tcPr>
          <w:p w:rsidR="00FA3A07" w:rsidRDefault="00FA3A07">
            <w:pPr>
              <w:adjustRightInd w:val="0"/>
              <w:snapToGrid w:val="0"/>
              <w:spacing w:line="240" w:lineRule="auto"/>
              <w:rPr>
                <w:rFonts w:eastAsia="仿宋_GB2312"/>
                <w:szCs w:val="21"/>
              </w:rPr>
            </w:pPr>
          </w:p>
        </w:tc>
        <w:tc>
          <w:tcPr>
            <w:tcW w:w="1530" w:type="dxa"/>
            <w:gridSpan w:val="2"/>
            <w:vMerge/>
            <w:noWrap/>
          </w:tcPr>
          <w:p w:rsidR="00FA3A07" w:rsidRDefault="00FA3A07">
            <w:pPr>
              <w:adjustRightInd w:val="0"/>
              <w:snapToGrid w:val="0"/>
              <w:spacing w:line="240" w:lineRule="auto"/>
              <w:rPr>
                <w:rFonts w:eastAsia="仿宋_GB2312"/>
                <w:szCs w:val="21"/>
              </w:rPr>
            </w:pPr>
          </w:p>
        </w:tc>
      </w:tr>
      <w:tr w:rsidR="00FA3A07">
        <w:trPr>
          <w:trHeight w:val="227"/>
          <w:jc w:val="center"/>
        </w:trPr>
        <w:tc>
          <w:tcPr>
            <w:tcW w:w="9100" w:type="dxa"/>
            <w:gridSpan w:val="17"/>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截至</w:t>
            </w:r>
            <w:r>
              <w:rPr>
                <w:rFonts w:eastAsia="仿宋_GB2312"/>
                <w:bCs/>
                <w:szCs w:val="21"/>
              </w:rPr>
              <w:t>××</w:t>
            </w:r>
            <w:r>
              <w:rPr>
                <w:rFonts w:eastAsia="仿宋_GB2312"/>
                <w:bCs/>
                <w:szCs w:val="21"/>
              </w:rPr>
              <w:t>年</w:t>
            </w:r>
            <w:r>
              <w:rPr>
                <w:rFonts w:eastAsia="仿宋_GB2312"/>
                <w:bCs/>
                <w:szCs w:val="21"/>
              </w:rPr>
              <w:t>××</w:t>
            </w:r>
            <w:r>
              <w:rPr>
                <w:rFonts w:eastAsia="仿宋_GB2312"/>
                <w:bCs/>
                <w:szCs w:val="21"/>
              </w:rPr>
              <w:t>月</w:t>
            </w:r>
            <w:r>
              <w:rPr>
                <w:rFonts w:eastAsia="仿宋_GB2312"/>
                <w:bCs/>
                <w:szCs w:val="21"/>
              </w:rPr>
              <w:t>××</w:t>
            </w:r>
            <w:proofErr w:type="gramStart"/>
            <w:r>
              <w:rPr>
                <w:rFonts w:eastAsia="仿宋_GB2312"/>
                <w:bCs/>
                <w:szCs w:val="21"/>
              </w:rPr>
              <w:t>日资源</w:t>
            </w:r>
            <w:proofErr w:type="gramEnd"/>
            <w:r>
              <w:rPr>
                <w:rFonts w:eastAsia="仿宋_GB2312"/>
                <w:bCs/>
                <w:szCs w:val="21"/>
              </w:rPr>
              <w:t>储量估算增减结果（单位：</w:t>
            </w:r>
            <w:r>
              <w:rPr>
                <w:rFonts w:eastAsia="仿宋_GB2312"/>
                <w:bCs/>
                <w:szCs w:val="21"/>
              </w:rPr>
              <w:t xml:space="preserve"> </w:t>
            </w:r>
            <w:r>
              <w:rPr>
                <w:rFonts w:eastAsia="仿宋_GB2312"/>
                <w:bCs/>
                <w:szCs w:val="21"/>
              </w:rPr>
              <w:t>）</w:t>
            </w:r>
          </w:p>
        </w:tc>
      </w:tr>
      <w:tr w:rsidR="00FA3A07">
        <w:trPr>
          <w:trHeight w:val="227"/>
          <w:jc w:val="center"/>
        </w:trPr>
        <w:tc>
          <w:tcPr>
            <w:tcW w:w="798"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矿种</w:t>
            </w:r>
          </w:p>
        </w:tc>
        <w:tc>
          <w:tcPr>
            <w:tcW w:w="851"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资源储量类型</w:t>
            </w:r>
          </w:p>
        </w:tc>
        <w:tc>
          <w:tcPr>
            <w:tcW w:w="1559" w:type="dxa"/>
            <w:gridSpan w:val="3"/>
            <w:noWrap/>
            <w:vAlign w:val="center"/>
          </w:tcPr>
          <w:p w:rsidR="00FA3A07" w:rsidRDefault="008D168B">
            <w:pPr>
              <w:adjustRightInd w:val="0"/>
              <w:snapToGrid w:val="0"/>
              <w:spacing w:line="240" w:lineRule="auto"/>
              <w:rPr>
                <w:rFonts w:eastAsia="仿宋_GB2312"/>
                <w:bCs/>
                <w:szCs w:val="21"/>
              </w:rPr>
            </w:pPr>
            <w:r>
              <w:rPr>
                <w:rFonts w:eastAsia="仿宋_GB2312"/>
                <w:bCs/>
                <w:szCs w:val="21"/>
              </w:rPr>
              <w:t>占用评审备案资源储量</w:t>
            </w:r>
          </w:p>
        </w:tc>
        <w:tc>
          <w:tcPr>
            <w:tcW w:w="4217" w:type="dxa"/>
            <w:gridSpan w:val="7"/>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本次估算资源储量</w:t>
            </w:r>
          </w:p>
        </w:tc>
        <w:tc>
          <w:tcPr>
            <w:tcW w:w="1675" w:type="dxa"/>
            <w:gridSpan w:val="3"/>
            <w:noWrap/>
            <w:vAlign w:val="center"/>
          </w:tcPr>
          <w:p w:rsidR="00FA3A07" w:rsidRDefault="008D168B">
            <w:pPr>
              <w:adjustRightInd w:val="0"/>
              <w:snapToGrid w:val="0"/>
              <w:spacing w:line="240" w:lineRule="auto"/>
              <w:jc w:val="center"/>
              <w:rPr>
                <w:rFonts w:eastAsia="仿宋_GB2312"/>
                <w:bCs/>
                <w:szCs w:val="21"/>
              </w:rPr>
            </w:pPr>
            <w:r>
              <w:rPr>
                <w:rFonts w:eastAsia="仿宋_GB2312"/>
                <w:bCs/>
                <w:szCs w:val="21"/>
              </w:rPr>
              <w:t>资源储量</w:t>
            </w:r>
          </w:p>
          <w:p w:rsidR="00FA3A07" w:rsidRDefault="008D168B">
            <w:pPr>
              <w:adjustRightInd w:val="0"/>
              <w:snapToGrid w:val="0"/>
              <w:spacing w:line="240" w:lineRule="auto"/>
              <w:rPr>
                <w:rFonts w:eastAsia="仿宋_GB2312"/>
                <w:bCs/>
                <w:szCs w:val="21"/>
              </w:rPr>
            </w:pPr>
            <w:r>
              <w:rPr>
                <w:rFonts w:eastAsia="仿宋_GB2312"/>
                <w:bCs/>
                <w:szCs w:val="21"/>
              </w:rPr>
              <w:t>增（</w:t>
            </w:r>
            <w:r>
              <w:rPr>
                <w:rFonts w:eastAsia="仿宋_GB2312"/>
                <w:bCs/>
                <w:szCs w:val="21"/>
              </w:rPr>
              <w:t>+</w:t>
            </w:r>
            <w:r>
              <w:rPr>
                <w:rFonts w:eastAsia="仿宋_GB2312"/>
                <w:bCs/>
                <w:szCs w:val="21"/>
              </w:rPr>
              <w:t>）、减（</w:t>
            </w:r>
            <w:r>
              <w:rPr>
                <w:rFonts w:eastAsia="仿宋_GB2312"/>
                <w:bCs/>
                <w:szCs w:val="21"/>
              </w:rPr>
              <w:t>-</w:t>
            </w:r>
            <w:r>
              <w:rPr>
                <w:rFonts w:eastAsia="仿宋_GB2312"/>
                <w:bCs/>
                <w:szCs w:val="21"/>
              </w:rPr>
              <w:t>）</w:t>
            </w:r>
          </w:p>
        </w:tc>
      </w:tr>
      <w:tr w:rsidR="00FA3A07">
        <w:trPr>
          <w:trHeight w:val="227"/>
          <w:jc w:val="center"/>
        </w:trPr>
        <w:tc>
          <w:tcPr>
            <w:tcW w:w="798" w:type="dxa"/>
            <w:gridSpan w:val="2"/>
            <w:noWrap/>
            <w:vAlign w:val="center"/>
          </w:tcPr>
          <w:p w:rsidR="00FA3A07" w:rsidRDefault="00FA3A07">
            <w:pPr>
              <w:adjustRightInd w:val="0"/>
              <w:snapToGrid w:val="0"/>
              <w:spacing w:line="240" w:lineRule="auto"/>
              <w:rPr>
                <w:rFonts w:eastAsia="仿宋_GB2312"/>
                <w:b/>
                <w:bCs/>
                <w:szCs w:val="21"/>
              </w:rPr>
            </w:pPr>
          </w:p>
        </w:tc>
        <w:tc>
          <w:tcPr>
            <w:tcW w:w="851" w:type="dxa"/>
            <w:gridSpan w:val="2"/>
            <w:noWrap/>
            <w:vAlign w:val="center"/>
          </w:tcPr>
          <w:p w:rsidR="00FA3A07" w:rsidRDefault="00FA3A07">
            <w:pPr>
              <w:adjustRightInd w:val="0"/>
              <w:snapToGrid w:val="0"/>
              <w:spacing w:line="240" w:lineRule="auto"/>
              <w:rPr>
                <w:rFonts w:eastAsia="仿宋_GB2312"/>
                <w:b/>
                <w:bCs/>
                <w:szCs w:val="21"/>
              </w:rPr>
            </w:pPr>
          </w:p>
        </w:tc>
        <w:tc>
          <w:tcPr>
            <w:tcW w:w="850" w:type="dxa"/>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保有量</w:t>
            </w:r>
          </w:p>
        </w:tc>
        <w:tc>
          <w:tcPr>
            <w:tcW w:w="709"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累计查明量</w:t>
            </w:r>
          </w:p>
        </w:tc>
        <w:tc>
          <w:tcPr>
            <w:tcW w:w="851" w:type="dxa"/>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保有量</w:t>
            </w:r>
          </w:p>
        </w:tc>
        <w:tc>
          <w:tcPr>
            <w:tcW w:w="684" w:type="dxa"/>
            <w:noWrap/>
            <w:vAlign w:val="center"/>
          </w:tcPr>
          <w:p w:rsidR="00FA3A07" w:rsidRDefault="008D168B">
            <w:pPr>
              <w:adjustRightInd w:val="0"/>
              <w:snapToGrid w:val="0"/>
              <w:spacing w:line="240" w:lineRule="auto"/>
              <w:jc w:val="left"/>
              <w:rPr>
                <w:rFonts w:eastAsia="仿宋_GB2312"/>
                <w:bCs/>
                <w:szCs w:val="21"/>
              </w:rPr>
            </w:pPr>
            <w:r>
              <w:rPr>
                <w:rFonts w:eastAsia="仿宋_GB2312"/>
                <w:bCs/>
                <w:szCs w:val="21"/>
              </w:rPr>
              <w:t>平均品位</w:t>
            </w:r>
          </w:p>
        </w:tc>
        <w:tc>
          <w:tcPr>
            <w:tcW w:w="1085" w:type="dxa"/>
            <w:noWrap/>
            <w:vAlign w:val="center"/>
          </w:tcPr>
          <w:p w:rsidR="00FA3A07" w:rsidRDefault="008D168B">
            <w:pPr>
              <w:adjustRightInd w:val="0"/>
              <w:snapToGrid w:val="0"/>
              <w:spacing w:line="240" w:lineRule="auto"/>
              <w:rPr>
                <w:rFonts w:eastAsia="仿宋_GB2312"/>
                <w:bCs/>
                <w:szCs w:val="21"/>
              </w:rPr>
            </w:pPr>
            <w:r>
              <w:rPr>
                <w:rFonts w:eastAsia="仿宋_GB2312"/>
                <w:bCs/>
                <w:szCs w:val="21"/>
              </w:rPr>
              <w:t>动用量</w:t>
            </w:r>
          </w:p>
        </w:tc>
        <w:tc>
          <w:tcPr>
            <w:tcW w:w="762"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审批压覆量</w:t>
            </w:r>
          </w:p>
        </w:tc>
        <w:tc>
          <w:tcPr>
            <w:tcW w:w="835"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累计查明量</w:t>
            </w:r>
          </w:p>
        </w:tc>
        <w:tc>
          <w:tcPr>
            <w:tcW w:w="918" w:type="dxa"/>
            <w:gridSpan w:val="2"/>
            <w:noWrap/>
            <w:vAlign w:val="center"/>
          </w:tcPr>
          <w:p w:rsidR="00FA3A07" w:rsidRDefault="008D168B">
            <w:pPr>
              <w:adjustRightInd w:val="0"/>
              <w:snapToGrid w:val="0"/>
              <w:spacing w:line="240" w:lineRule="auto"/>
              <w:rPr>
                <w:rFonts w:eastAsia="仿宋_GB2312"/>
                <w:bCs/>
                <w:szCs w:val="21"/>
              </w:rPr>
            </w:pPr>
            <w:r>
              <w:rPr>
                <w:rFonts w:eastAsia="仿宋_GB2312"/>
                <w:bCs/>
                <w:szCs w:val="21"/>
              </w:rPr>
              <w:t>保有量</w:t>
            </w:r>
          </w:p>
        </w:tc>
        <w:tc>
          <w:tcPr>
            <w:tcW w:w="757" w:type="dxa"/>
            <w:noWrap/>
            <w:vAlign w:val="center"/>
          </w:tcPr>
          <w:p w:rsidR="00FA3A07" w:rsidRDefault="008D168B">
            <w:pPr>
              <w:adjustRightInd w:val="0"/>
              <w:snapToGrid w:val="0"/>
              <w:spacing w:line="240" w:lineRule="auto"/>
              <w:rPr>
                <w:rFonts w:eastAsia="仿宋_GB2312"/>
                <w:bCs/>
                <w:szCs w:val="21"/>
              </w:rPr>
            </w:pPr>
            <w:r>
              <w:rPr>
                <w:rFonts w:eastAsia="仿宋_GB2312"/>
                <w:bCs/>
                <w:szCs w:val="21"/>
              </w:rPr>
              <w:t>累计查明量</w:t>
            </w:r>
          </w:p>
        </w:tc>
      </w:tr>
      <w:tr w:rsidR="00FA3A07">
        <w:trPr>
          <w:trHeight w:val="227"/>
          <w:jc w:val="center"/>
        </w:trPr>
        <w:tc>
          <w:tcPr>
            <w:tcW w:w="798" w:type="dxa"/>
            <w:gridSpan w:val="2"/>
            <w:noWrap/>
            <w:vAlign w:val="center"/>
          </w:tcPr>
          <w:p w:rsidR="00FA3A07" w:rsidRDefault="00FA3A07">
            <w:pPr>
              <w:adjustRightInd w:val="0"/>
              <w:snapToGrid w:val="0"/>
              <w:spacing w:line="240" w:lineRule="auto"/>
              <w:rPr>
                <w:rFonts w:eastAsia="仿宋_GB2312"/>
                <w:szCs w:val="21"/>
              </w:rPr>
            </w:pPr>
          </w:p>
        </w:tc>
        <w:tc>
          <w:tcPr>
            <w:tcW w:w="851" w:type="dxa"/>
            <w:gridSpan w:val="2"/>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探明资源量</w:t>
            </w:r>
          </w:p>
        </w:tc>
        <w:tc>
          <w:tcPr>
            <w:tcW w:w="850" w:type="dxa"/>
            <w:noWrap/>
            <w:vAlign w:val="center"/>
          </w:tcPr>
          <w:p w:rsidR="00FA3A07" w:rsidRDefault="00FA3A07">
            <w:pPr>
              <w:adjustRightInd w:val="0"/>
              <w:snapToGrid w:val="0"/>
              <w:spacing w:line="240" w:lineRule="auto"/>
              <w:rPr>
                <w:rFonts w:eastAsia="仿宋_GB2312"/>
                <w:szCs w:val="21"/>
              </w:rPr>
            </w:pPr>
          </w:p>
        </w:tc>
        <w:tc>
          <w:tcPr>
            <w:tcW w:w="709" w:type="dxa"/>
            <w:gridSpan w:val="2"/>
            <w:noWrap/>
            <w:vAlign w:val="center"/>
          </w:tcPr>
          <w:p w:rsidR="00FA3A07" w:rsidRDefault="00FA3A07">
            <w:pPr>
              <w:adjustRightInd w:val="0"/>
              <w:snapToGrid w:val="0"/>
              <w:spacing w:line="240" w:lineRule="auto"/>
              <w:rPr>
                <w:rFonts w:eastAsia="仿宋_GB2312"/>
                <w:szCs w:val="21"/>
              </w:rPr>
            </w:pPr>
          </w:p>
        </w:tc>
        <w:tc>
          <w:tcPr>
            <w:tcW w:w="851" w:type="dxa"/>
            <w:noWrap/>
            <w:vAlign w:val="center"/>
          </w:tcPr>
          <w:p w:rsidR="00FA3A07" w:rsidRDefault="00FA3A07">
            <w:pPr>
              <w:adjustRightInd w:val="0"/>
              <w:snapToGrid w:val="0"/>
              <w:spacing w:line="240" w:lineRule="auto"/>
              <w:rPr>
                <w:rFonts w:eastAsia="仿宋_GB2312"/>
                <w:szCs w:val="21"/>
              </w:rPr>
            </w:pPr>
          </w:p>
        </w:tc>
        <w:tc>
          <w:tcPr>
            <w:tcW w:w="684" w:type="dxa"/>
            <w:noWrap/>
            <w:vAlign w:val="center"/>
          </w:tcPr>
          <w:p w:rsidR="00FA3A07" w:rsidRDefault="00FA3A07">
            <w:pPr>
              <w:adjustRightInd w:val="0"/>
              <w:snapToGrid w:val="0"/>
              <w:spacing w:line="240" w:lineRule="auto"/>
              <w:rPr>
                <w:rFonts w:eastAsia="仿宋_GB2312"/>
                <w:szCs w:val="21"/>
              </w:rPr>
            </w:pPr>
          </w:p>
        </w:tc>
        <w:tc>
          <w:tcPr>
            <w:tcW w:w="1085" w:type="dxa"/>
            <w:noWrap/>
            <w:vAlign w:val="center"/>
          </w:tcPr>
          <w:p w:rsidR="00FA3A07" w:rsidRDefault="00FA3A07">
            <w:pPr>
              <w:adjustRightInd w:val="0"/>
              <w:snapToGrid w:val="0"/>
              <w:spacing w:line="240" w:lineRule="auto"/>
              <w:rPr>
                <w:rFonts w:eastAsia="仿宋_GB2312"/>
                <w:szCs w:val="21"/>
              </w:rPr>
            </w:pPr>
          </w:p>
        </w:tc>
        <w:tc>
          <w:tcPr>
            <w:tcW w:w="762" w:type="dxa"/>
            <w:gridSpan w:val="2"/>
            <w:noWrap/>
            <w:vAlign w:val="center"/>
          </w:tcPr>
          <w:p w:rsidR="00FA3A07" w:rsidRDefault="00FA3A07">
            <w:pPr>
              <w:adjustRightInd w:val="0"/>
              <w:snapToGrid w:val="0"/>
              <w:spacing w:line="240" w:lineRule="auto"/>
              <w:rPr>
                <w:rFonts w:eastAsia="仿宋_GB2312"/>
                <w:szCs w:val="21"/>
              </w:rPr>
            </w:pPr>
          </w:p>
        </w:tc>
        <w:tc>
          <w:tcPr>
            <w:tcW w:w="835" w:type="dxa"/>
            <w:gridSpan w:val="2"/>
            <w:noWrap/>
            <w:vAlign w:val="center"/>
          </w:tcPr>
          <w:p w:rsidR="00FA3A07" w:rsidRDefault="00FA3A07">
            <w:pPr>
              <w:adjustRightInd w:val="0"/>
              <w:snapToGrid w:val="0"/>
              <w:spacing w:line="240" w:lineRule="auto"/>
              <w:rPr>
                <w:rFonts w:eastAsia="仿宋_GB2312"/>
                <w:szCs w:val="21"/>
              </w:rPr>
            </w:pPr>
          </w:p>
        </w:tc>
        <w:tc>
          <w:tcPr>
            <w:tcW w:w="918" w:type="dxa"/>
            <w:gridSpan w:val="2"/>
            <w:noWrap/>
            <w:vAlign w:val="center"/>
          </w:tcPr>
          <w:p w:rsidR="00FA3A07" w:rsidRDefault="00FA3A07">
            <w:pPr>
              <w:adjustRightInd w:val="0"/>
              <w:snapToGrid w:val="0"/>
              <w:spacing w:line="240" w:lineRule="auto"/>
              <w:rPr>
                <w:rFonts w:eastAsia="仿宋_GB2312"/>
                <w:szCs w:val="21"/>
              </w:rPr>
            </w:pPr>
          </w:p>
        </w:tc>
        <w:tc>
          <w:tcPr>
            <w:tcW w:w="757" w:type="dxa"/>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798" w:type="dxa"/>
            <w:gridSpan w:val="2"/>
            <w:noWrap/>
            <w:vAlign w:val="center"/>
          </w:tcPr>
          <w:p w:rsidR="00FA3A07" w:rsidRDefault="00FA3A07">
            <w:pPr>
              <w:adjustRightInd w:val="0"/>
              <w:snapToGrid w:val="0"/>
              <w:spacing w:line="240" w:lineRule="auto"/>
              <w:rPr>
                <w:rFonts w:eastAsia="仿宋_GB2312"/>
                <w:szCs w:val="21"/>
              </w:rPr>
            </w:pPr>
          </w:p>
        </w:tc>
        <w:tc>
          <w:tcPr>
            <w:tcW w:w="851" w:type="dxa"/>
            <w:gridSpan w:val="2"/>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控制资源量</w:t>
            </w:r>
          </w:p>
        </w:tc>
        <w:tc>
          <w:tcPr>
            <w:tcW w:w="850" w:type="dxa"/>
            <w:noWrap/>
            <w:vAlign w:val="center"/>
          </w:tcPr>
          <w:p w:rsidR="00FA3A07" w:rsidRDefault="00FA3A07">
            <w:pPr>
              <w:adjustRightInd w:val="0"/>
              <w:snapToGrid w:val="0"/>
              <w:spacing w:line="240" w:lineRule="auto"/>
              <w:rPr>
                <w:rFonts w:eastAsia="仿宋_GB2312"/>
                <w:szCs w:val="21"/>
              </w:rPr>
            </w:pPr>
          </w:p>
        </w:tc>
        <w:tc>
          <w:tcPr>
            <w:tcW w:w="709" w:type="dxa"/>
            <w:gridSpan w:val="2"/>
            <w:noWrap/>
            <w:vAlign w:val="center"/>
          </w:tcPr>
          <w:p w:rsidR="00FA3A07" w:rsidRDefault="00FA3A07">
            <w:pPr>
              <w:adjustRightInd w:val="0"/>
              <w:snapToGrid w:val="0"/>
              <w:spacing w:line="240" w:lineRule="auto"/>
              <w:rPr>
                <w:rFonts w:eastAsia="仿宋_GB2312"/>
                <w:szCs w:val="21"/>
              </w:rPr>
            </w:pPr>
          </w:p>
        </w:tc>
        <w:tc>
          <w:tcPr>
            <w:tcW w:w="851" w:type="dxa"/>
            <w:noWrap/>
            <w:vAlign w:val="center"/>
          </w:tcPr>
          <w:p w:rsidR="00FA3A07" w:rsidRDefault="00FA3A07">
            <w:pPr>
              <w:adjustRightInd w:val="0"/>
              <w:snapToGrid w:val="0"/>
              <w:spacing w:line="240" w:lineRule="auto"/>
              <w:rPr>
                <w:rFonts w:eastAsia="仿宋_GB2312"/>
                <w:szCs w:val="21"/>
              </w:rPr>
            </w:pPr>
          </w:p>
        </w:tc>
        <w:tc>
          <w:tcPr>
            <w:tcW w:w="684" w:type="dxa"/>
            <w:noWrap/>
            <w:vAlign w:val="center"/>
          </w:tcPr>
          <w:p w:rsidR="00FA3A07" w:rsidRDefault="00FA3A07">
            <w:pPr>
              <w:adjustRightInd w:val="0"/>
              <w:snapToGrid w:val="0"/>
              <w:spacing w:line="240" w:lineRule="auto"/>
              <w:rPr>
                <w:rFonts w:eastAsia="仿宋_GB2312"/>
                <w:szCs w:val="21"/>
              </w:rPr>
            </w:pPr>
          </w:p>
        </w:tc>
        <w:tc>
          <w:tcPr>
            <w:tcW w:w="1085" w:type="dxa"/>
            <w:noWrap/>
            <w:vAlign w:val="center"/>
          </w:tcPr>
          <w:p w:rsidR="00FA3A07" w:rsidRDefault="00FA3A07">
            <w:pPr>
              <w:adjustRightInd w:val="0"/>
              <w:snapToGrid w:val="0"/>
              <w:spacing w:line="240" w:lineRule="auto"/>
              <w:rPr>
                <w:rFonts w:eastAsia="仿宋_GB2312"/>
                <w:szCs w:val="21"/>
              </w:rPr>
            </w:pPr>
          </w:p>
        </w:tc>
        <w:tc>
          <w:tcPr>
            <w:tcW w:w="762" w:type="dxa"/>
            <w:gridSpan w:val="2"/>
            <w:noWrap/>
            <w:vAlign w:val="center"/>
          </w:tcPr>
          <w:p w:rsidR="00FA3A07" w:rsidRDefault="00FA3A07">
            <w:pPr>
              <w:adjustRightInd w:val="0"/>
              <w:snapToGrid w:val="0"/>
              <w:spacing w:line="240" w:lineRule="auto"/>
              <w:rPr>
                <w:rFonts w:eastAsia="仿宋_GB2312"/>
                <w:szCs w:val="21"/>
              </w:rPr>
            </w:pPr>
          </w:p>
        </w:tc>
        <w:tc>
          <w:tcPr>
            <w:tcW w:w="835" w:type="dxa"/>
            <w:gridSpan w:val="2"/>
            <w:noWrap/>
            <w:vAlign w:val="center"/>
          </w:tcPr>
          <w:p w:rsidR="00FA3A07" w:rsidRDefault="00FA3A07">
            <w:pPr>
              <w:adjustRightInd w:val="0"/>
              <w:snapToGrid w:val="0"/>
              <w:spacing w:line="240" w:lineRule="auto"/>
              <w:rPr>
                <w:rFonts w:eastAsia="仿宋_GB2312"/>
                <w:szCs w:val="21"/>
              </w:rPr>
            </w:pPr>
          </w:p>
        </w:tc>
        <w:tc>
          <w:tcPr>
            <w:tcW w:w="918" w:type="dxa"/>
            <w:gridSpan w:val="2"/>
            <w:noWrap/>
            <w:vAlign w:val="center"/>
          </w:tcPr>
          <w:p w:rsidR="00FA3A07" w:rsidRDefault="00FA3A07">
            <w:pPr>
              <w:adjustRightInd w:val="0"/>
              <w:snapToGrid w:val="0"/>
              <w:spacing w:line="240" w:lineRule="auto"/>
              <w:rPr>
                <w:rFonts w:eastAsia="仿宋_GB2312"/>
                <w:szCs w:val="21"/>
              </w:rPr>
            </w:pPr>
          </w:p>
        </w:tc>
        <w:tc>
          <w:tcPr>
            <w:tcW w:w="757" w:type="dxa"/>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798" w:type="dxa"/>
            <w:gridSpan w:val="2"/>
            <w:noWrap/>
            <w:vAlign w:val="center"/>
          </w:tcPr>
          <w:p w:rsidR="00FA3A07" w:rsidRDefault="00FA3A07">
            <w:pPr>
              <w:adjustRightInd w:val="0"/>
              <w:snapToGrid w:val="0"/>
              <w:spacing w:line="240" w:lineRule="auto"/>
              <w:rPr>
                <w:rFonts w:eastAsia="仿宋_GB2312"/>
                <w:szCs w:val="21"/>
              </w:rPr>
            </w:pPr>
          </w:p>
        </w:tc>
        <w:tc>
          <w:tcPr>
            <w:tcW w:w="851" w:type="dxa"/>
            <w:gridSpan w:val="2"/>
            <w:noWrap/>
            <w:vAlign w:val="center"/>
          </w:tcPr>
          <w:p w:rsidR="00FA3A07" w:rsidRDefault="008D168B">
            <w:pPr>
              <w:adjustRightInd w:val="0"/>
              <w:snapToGrid w:val="0"/>
              <w:spacing w:line="240" w:lineRule="auto"/>
              <w:jc w:val="center"/>
              <w:rPr>
                <w:rFonts w:eastAsia="仿宋_GB2312"/>
                <w:szCs w:val="21"/>
              </w:rPr>
            </w:pPr>
            <w:r>
              <w:rPr>
                <w:rFonts w:eastAsia="仿宋_GB2312"/>
                <w:szCs w:val="21"/>
              </w:rPr>
              <w:t>推断资源量</w:t>
            </w:r>
          </w:p>
        </w:tc>
        <w:tc>
          <w:tcPr>
            <w:tcW w:w="850" w:type="dxa"/>
            <w:noWrap/>
            <w:vAlign w:val="center"/>
          </w:tcPr>
          <w:p w:rsidR="00FA3A07" w:rsidRDefault="00FA3A07">
            <w:pPr>
              <w:adjustRightInd w:val="0"/>
              <w:snapToGrid w:val="0"/>
              <w:spacing w:line="240" w:lineRule="auto"/>
              <w:rPr>
                <w:rFonts w:eastAsia="仿宋_GB2312"/>
                <w:szCs w:val="21"/>
              </w:rPr>
            </w:pPr>
          </w:p>
        </w:tc>
        <w:tc>
          <w:tcPr>
            <w:tcW w:w="709" w:type="dxa"/>
            <w:gridSpan w:val="2"/>
            <w:noWrap/>
            <w:vAlign w:val="center"/>
          </w:tcPr>
          <w:p w:rsidR="00FA3A07" w:rsidRDefault="00FA3A07">
            <w:pPr>
              <w:adjustRightInd w:val="0"/>
              <w:snapToGrid w:val="0"/>
              <w:spacing w:line="240" w:lineRule="auto"/>
              <w:rPr>
                <w:rFonts w:eastAsia="仿宋_GB2312"/>
                <w:szCs w:val="21"/>
              </w:rPr>
            </w:pPr>
          </w:p>
        </w:tc>
        <w:tc>
          <w:tcPr>
            <w:tcW w:w="851" w:type="dxa"/>
            <w:noWrap/>
            <w:vAlign w:val="center"/>
          </w:tcPr>
          <w:p w:rsidR="00FA3A07" w:rsidRDefault="00FA3A07">
            <w:pPr>
              <w:adjustRightInd w:val="0"/>
              <w:snapToGrid w:val="0"/>
              <w:spacing w:line="240" w:lineRule="auto"/>
              <w:rPr>
                <w:rFonts w:eastAsia="仿宋_GB2312"/>
                <w:szCs w:val="21"/>
              </w:rPr>
            </w:pPr>
          </w:p>
        </w:tc>
        <w:tc>
          <w:tcPr>
            <w:tcW w:w="684" w:type="dxa"/>
            <w:noWrap/>
            <w:vAlign w:val="center"/>
          </w:tcPr>
          <w:p w:rsidR="00FA3A07" w:rsidRDefault="00FA3A07">
            <w:pPr>
              <w:adjustRightInd w:val="0"/>
              <w:snapToGrid w:val="0"/>
              <w:spacing w:line="240" w:lineRule="auto"/>
              <w:rPr>
                <w:rFonts w:eastAsia="仿宋_GB2312"/>
                <w:szCs w:val="21"/>
              </w:rPr>
            </w:pPr>
          </w:p>
        </w:tc>
        <w:tc>
          <w:tcPr>
            <w:tcW w:w="1085" w:type="dxa"/>
            <w:noWrap/>
            <w:vAlign w:val="center"/>
          </w:tcPr>
          <w:p w:rsidR="00FA3A07" w:rsidRDefault="00FA3A07">
            <w:pPr>
              <w:adjustRightInd w:val="0"/>
              <w:snapToGrid w:val="0"/>
              <w:spacing w:line="240" w:lineRule="auto"/>
              <w:rPr>
                <w:rFonts w:eastAsia="仿宋_GB2312"/>
                <w:szCs w:val="21"/>
              </w:rPr>
            </w:pPr>
          </w:p>
        </w:tc>
        <w:tc>
          <w:tcPr>
            <w:tcW w:w="762" w:type="dxa"/>
            <w:gridSpan w:val="2"/>
            <w:noWrap/>
            <w:vAlign w:val="center"/>
          </w:tcPr>
          <w:p w:rsidR="00FA3A07" w:rsidRDefault="00FA3A07">
            <w:pPr>
              <w:adjustRightInd w:val="0"/>
              <w:snapToGrid w:val="0"/>
              <w:spacing w:line="240" w:lineRule="auto"/>
              <w:rPr>
                <w:rFonts w:eastAsia="仿宋_GB2312"/>
                <w:szCs w:val="21"/>
              </w:rPr>
            </w:pPr>
          </w:p>
        </w:tc>
        <w:tc>
          <w:tcPr>
            <w:tcW w:w="835" w:type="dxa"/>
            <w:gridSpan w:val="2"/>
            <w:noWrap/>
            <w:vAlign w:val="center"/>
          </w:tcPr>
          <w:p w:rsidR="00FA3A07" w:rsidRDefault="00FA3A07">
            <w:pPr>
              <w:adjustRightInd w:val="0"/>
              <w:snapToGrid w:val="0"/>
              <w:spacing w:line="240" w:lineRule="auto"/>
              <w:rPr>
                <w:rFonts w:eastAsia="仿宋_GB2312"/>
                <w:szCs w:val="21"/>
              </w:rPr>
            </w:pPr>
          </w:p>
        </w:tc>
        <w:tc>
          <w:tcPr>
            <w:tcW w:w="918" w:type="dxa"/>
            <w:gridSpan w:val="2"/>
            <w:noWrap/>
            <w:vAlign w:val="center"/>
          </w:tcPr>
          <w:p w:rsidR="00FA3A07" w:rsidRDefault="00FA3A07">
            <w:pPr>
              <w:adjustRightInd w:val="0"/>
              <w:snapToGrid w:val="0"/>
              <w:spacing w:line="240" w:lineRule="auto"/>
              <w:rPr>
                <w:rFonts w:eastAsia="仿宋_GB2312"/>
                <w:szCs w:val="21"/>
              </w:rPr>
            </w:pPr>
          </w:p>
        </w:tc>
        <w:tc>
          <w:tcPr>
            <w:tcW w:w="757" w:type="dxa"/>
            <w:noWrap/>
            <w:vAlign w:val="center"/>
          </w:tcPr>
          <w:p w:rsidR="00FA3A07" w:rsidRDefault="00FA3A07">
            <w:pPr>
              <w:adjustRightInd w:val="0"/>
              <w:snapToGrid w:val="0"/>
              <w:spacing w:line="240" w:lineRule="auto"/>
              <w:rPr>
                <w:rFonts w:eastAsia="仿宋_GB2312"/>
                <w:szCs w:val="21"/>
              </w:rPr>
            </w:pPr>
          </w:p>
        </w:tc>
      </w:tr>
      <w:tr w:rsidR="00FA3A07">
        <w:trPr>
          <w:trHeight w:val="227"/>
          <w:jc w:val="center"/>
        </w:trPr>
        <w:tc>
          <w:tcPr>
            <w:tcW w:w="9100" w:type="dxa"/>
            <w:gridSpan w:val="17"/>
            <w:noWrap/>
            <w:vAlign w:val="center"/>
          </w:tcPr>
          <w:p w:rsidR="00FA3A07" w:rsidRDefault="008D168B" w:rsidP="00E44E9D">
            <w:pPr>
              <w:adjustRightInd w:val="0"/>
              <w:snapToGrid w:val="0"/>
              <w:spacing w:line="240" w:lineRule="auto"/>
              <w:rPr>
                <w:rFonts w:eastAsia="仿宋_GB2312"/>
                <w:szCs w:val="21"/>
              </w:rPr>
            </w:pPr>
            <w:r>
              <w:rPr>
                <w:rFonts w:eastAsia="仿宋_GB2312"/>
                <w:szCs w:val="21"/>
              </w:rPr>
              <w:t>填表说明：对于开采的块段，需要进行动用空间测量，估算资源储量动用情况；已动用</w:t>
            </w:r>
            <w:proofErr w:type="gramStart"/>
            <w:r>
              <w:rPr>
                <w:rFonts w:eastAsia="仿宋_GB2312"/>
                <w:szCs w:val="21"/>
              </w:rPr>
              <w:t>的块段资源</w:t>
            </w:r>
            <w:proofErr w:type="gramEnd"/>
            <w:r>
              <w:rPr>
                <w:rFonts w:eastAsia="仿宋_GB2312"/>
                <w:szCs w:val="21"/>
              </w:rPr>
              <w:t>储量按原报告进行核销，其中重算增减或勘查增减的资源储量，应纳入累计查明资源量，未动用</w:t>
            </w:r>
            <w:proofErr w:type="gramStart"/>
            <w:r>
              <w:rPr>
                <w:rFonts w:eastAsia="仿宋_GB2312"/>
                <w:szCs w:val="21"/>
              </w:rPr>
              <w:t>的块段不</w:t>
            </w:r>
            <w:proofErr w:type="gramEnd"/>
            <w:r>
              <w:rPr>
                <w:rFonts w:eastAsia="仿宋_GB2312"/>
                <w:szCs w:val="21"/>
              </w:rPr>
              <w:t>需要重新核算。</w:t>
            </w:r>
            <w:r w:rsidR="00E44E9D">
              <w:rPr>
                <w:rFonts w:eastAsia="仿宋_GB2312" w:hint="eastAsia"/>
                <w:szCs w:val="21"/>
              </w:rPr>
              <w:t>累计查明仅涉及本年度动用矿体。</w:t>
            </w:r>
          </w:p>
        </w:tc>
      </w:tr>
    </w:tbl>
    <w:p w:rsidR="00D26387" w:rsidRDefault="00D26387">
      <w:pPr>
        <w:adjustRightInd w:val="0"/>
        <w:snapToGrid w:val="0"/>
        <w:spacing w:line="360" w:lineRule="auto"/>
        <w:ind w:firstLineChars="200" w:firstLine="602"/>
        <w:rPr>
          <w:rFonts w:eastAsia="仿宋_GB2312"/>
          <w:b/>
          <w:sz w:val="30"/>
          <w:szCs w:val="30"/>
        </w:rPr>
      </w:pPr>
      <w:bookmarkStart w:id="11" w:name="_Toc15534"/>
      <w:bookmarkStart w:id="12" w:name="_Toc32217"/>
      <w:bookmarkStart w:id="13" w:name="_Toc7280"/>
      <w:bookmarkStart w:id="14" w:name="_Toc20776"/>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4</w:t>
      </w:r>
      <w:r>
        <w:rPr>
          <w:rFonts w:eastAsia="仿宋_GB2312"/>
          <w:b/>
          <w:sz w:val="30"/>
          <w:szCs w:val="30"/>
        </w:rPr>
        <w:t>.</w:t>
      </w:r>
      <w:r>
        <w:rPr>
          <w:rFonts w:eastAsia="仿宋_GB2312" w:hint="eastAsia"/>
          <w:b/>
          <w:sz w:val="30"/>
          <w:szCs w:val="30"/>
        </w:rPr>
        <w:t>3</w:t>
      </w:r>
      <w:r>
        <w:rPr>
          <w:rFonts w:eastAsia="仿宋_GB2312"/>
          <w:b/>
          <w:sz w:val="30"/>
          <w:szCs w:val="30"/>
        </w:rPr>
        <w:t>重算增减</w:t>
      </w:r>
      <w:bookmarkEnd w:id="11"/>
      <w:bookmarkEnd w:id="12"/>
      <w:bookmarkEnd w:id="13"/>
      <w:bookmarkEnd w:id="14"/>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当地质勘查报告矿块划分与开发利用方案不一致时，应按照开发利用方案划分的矿块重新估算资源储量。因重</w:t>
      </w:r>
      <w:proofErr w:type="gramStart"/>
      <w:r>
        <w:rPr>
          <w:rFonts w:eastAsia="仿宋_GB2312" w:hint="eastAsia"/>
          <w:sz w:val="28"/>
          <w:szCs w:val="28"/>
        </w:rPr>
        <w:t>算引起</w:t>
      </w:r>
      <w:proofErr w:type="gramEnd"/>
      <w:r>
        <w:rPr>
          <w:rFonts w:eastAsia="仿宋_GB2312" w:hint="eastAsia"/>
          <w:sz w:val="28"/>
          <w:szCs w:val="28"/>
        </w:rPr>
        <w:t>的资源储量变化，记入重算增减。</w:t>
      </w:r>
    </w:p>
    <w:p w:rsidR="00FA3A07" w:rsidRDefault="008D168B">
      <w:pPr>
        <w:adjustRightInd w:val="0"/>
        <w:snapToGrid w:val="0"/>
        <w:spacing w:line="360" w:lineRule="auto"/>
        <w:ind w:firstLineChars="200" w:firstLine="602"/>
        <w:rPr>
          <w:rFonts w:eastAsia="仿宋_GB2312"/>
          <w:b/>
          <w:sz w:val="30"/>
          <w:szCs w:val="30"/>
        </w:rPr>
      </w:pPr>
      <w:bookmarkStart w:id="15" w:name="_Toc14546"/>
      <w:bookmarkStart w:id="16" w:name="_Toc12665"/>
      <w:bookmarkStart w:id="17" w:name="_Toc20715"/>
      <w:bookmarkStart w:id="18" w:name="_Toc20386"/>
      <w:r>
        <w:rPr>
          <w:rFonts w:eastAsia="仿宋_GB2312" w:hint="eastAsia"/>
          <w:b/>
          <w:sz w:val="30"/>
          <w:szCs w:val="30"/>
        </w:rPr>
        <w:t>4</w:t>
      </w:r>
      <w:r>
        <w:rPr>
          <w:rFonts w:eastAsia="仿宋_GB2312"/>
          <w:b/>
          <w:sz w:val="30"/>
          <w:szCs w:val="30"/>
        </w:rPr>
        <w:t>.</w:t>
      </w:r>
      <w:r>
        <w:rPr>
          <w:rFonts w:eastAsia="仿宋_GB2312" w:hint="eastAsia"/>
          <w:b/>
          <w:sz w:val="30"/>
          <w:szCs w:val="30"/>
        </w:rPr>
        <w:t>4</w:t>
      </w:r>
      <w:r>
        <w:rPr>
          <w:rFonts w:eastAsia="仿宋_GB2312"/>
          <w:b/>
          <w:sz w:val="30"/>
          <w:szCs w:val="30"/>
        </w:rPr>
        <w:t>勘查增减</w:t>
      </w:r>
      <w:bookmarkEnd w:id="15"/>
      <w:bookmarkEnd w:id="16"/>
      <w:bookmarkEnd w:id="17"/>
      <w:bookmarkEnd w:id="18"/>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本年度动用范围因生产探矿、掘进、回采揭露等投入工程产生的资源储量差异，记入勘查增减，本年度动用范围外勘查增减，不计入本年度勘查增减。本年度累计查明资源储量也应随勘查增减、资源储量级别变化进行调整。</w:t>
      </w:r>
    </w:p>
    <w:p w:rsidR="00FA3A07" w:rsidRPr="007D1327" w:rsidRDefault="008D168B">
      <w:pPr>
        <w:adjustRightInd w:val="0"/>
        <w:snapToGrid w:val="0"/>
        <w:spacing w:line="360" w:lineRule="auto"/>
        <w:ind w:firstLineChars="200" w:firstLine="602"/>
        <w:rPr>
          <w:rFonts w:eastAsia="仿宋_GB2312"/>
          <w:b/>
          <w:sz w:val="30"/>
          <w:szCs w:val="30"/>
        </w:rPr>
      </w:pPr>
      <w:r w:rsidRPr="007D1327">
        <w:rPr>
          <w:rFonts w:eastAsia="仿宋_GB2312" w:hint="eastAsia"/>
          <w:b/>
          <w:sz w:val="30"/>
          <w:szCs w:val="30"/>
        </w:rPr>
        <w:t>4.5</w:t>
      </w:r>
      <w:r w:rsidRPr="007D1327">
        <w:rPr>
          <w:rFonts w:eastAsia="仿宋_GB2312" w:hint="eastAsia"/>
          <w:b/>
          <w:sz w:val="30"/>
          <w:szCs w:val="30"/>
        </w:rPr>
        <w:t>证实储量与可信储量</w:t>
      </w:r>
    </w:p>
    <w:p w:rsidR="00FA3A07" w:rsidRPr="007D1327" w:rsidRDefault="003015B9" w:rsidP="00DE013F">
      <w:pPr>
        <w:pStyle w:val="a0"/>
        <w:adjustRightInd w:val="0"/>
        <w:snapToGrid w:val="0"/>
        <w:spacing w:line="360" w:lineRule="auto"/>
        <w:ind w:firstLine="561"/>
        <w:rPr>
          <w:rFonts w:ascii="Times New Roman" w:eastAsia="仿宋_GB2312" w:hAnsi="Times New Roman"/>
          <w:sz w:val="28"/>
          <w:szCs w:val="28"/>
        </w:rPr>
      </w:pPr>
      <w:r w:rsidRPr="007D1327">
        <w:rPr>
          <w:rFonts w:ascii="Times New Roman" w:eastAsia="仿宋_GB2312" w:hAnsi="Times New Roman" w:hint="eastAsia"/>
          <w:sz w:val="28"/>
          <w:szCs w:val="28"/>
        </w:rPr>
        <w:t>当年开采量可直接转换为证实储量。</w:t>
      </w:r>
      <w:r w:rsidR="008D168B" w:rsidRPr="007D1327">
        <w:rPr>
          <w:rFonts w:ascii="Times New Roman" w:eastAsia="仿宋_GB2312" w:hAnsi="Times New Roman" w:hint="eastAsia"/>
          <w:sz w:val="28"/>
          <w:szCs w:val="28"/>
        </w:rPr>
        <w:t>估算</w:t>
      </w:r>
      <w:r w:rsidR="003D7F0F" w:rsidRPr="007D1327">
        <w:rPr>
          <w:rFonts w:ascii="Times New Roman" w:eastAsia="仿宋_GB2312" w:hAnsi="Times New Roman" w:hint="eastAsia"/>
          <w:sz w:val="28"/>
          <w:szCs w:val="28"/>
        </w:rPr>
        <w:t>年末</w:t>
      </w:r>
      <w:r w:rsidR="005233A6" w:rsidRPr="007D1327">
        <w:rPr>
          <w:rFonts w:ascii="Times New Roman" w:eastAsia="仿宋_GB2312" w:hAnsi="Times New Roman" w:hint="eastAsia"/>
          <w:sz w:val="28"/>
          <w:szCs w:val="28"/>
        </w:rPr>
        <w:t>保有的</w:t>
      </w:r>
      <w:r w:rsidR="008D168B" w:rsidRPr="007D1327">
        <w:rPr>
          <w:rFonts w:ascii="Times New Roman" w:eastAsia="仿宋_GB2312" w:hAnsi="Times New Roman" w:hint="eastAsia"/>
          <w:sz w:val="28"/>
          <w:szCs w:val="28"/>
        </w:rPr>
        <w:t>证实储量与可信储量</w:t>
      </w:r>
      <w:r w:rsidR="005233A6" w:rsidRPr="007D1327">
        <w:rPr>
          <w:rFonts w:ascii="Times New Roman" w:eastAsia="仿宋_GB2312" w:hAnsi="Times New Roman" w:hint="eastAsia"/>
          <w:sz w:val="28"/>
          <w:szCs w:val="28"/>
        </w:rPr>
        <w:t>，采用以下两种方法：</w:t>
      </w:r>
    </w:p>
    <w:p w:rsidR="003D7F0F" w:rsidRPr="007D1327" w:rsidRDefault="003D7F0F" w:rsidP="00DE013F">
      <w:pPr>
        <w:adjustRightInd w:val="0"/>
        <w:snapToGrid w:val="0"/>
        <w:spacing w:line="360" w:lineRule="auto"/>
        <w:ind w:firstLine="561"/>
        <w:rPr>
          <w:rFonts w:eastAsia="仿宋_GB2312"/>
          <w:sz w:val="28"/>
          <w:szCs w:val="28"/>
        </w:rPr>
      </w:pPr>
      <w:r w:rsidRPr="007D1327">
        <w:rPr>
          <w:rFonts w:eastAsia="仿宋_GB2312" w:hint="eastAsia"/>
          <w:sz w:val="28"/>
          <w:szCs w:val="28"/>
        </w:rPr>
        <w:t>1.</w:t>
      </w:r>
      <w:r w:rsidRPr="007D1327">
        <w:rPr>
          <w:rFonts w:eastAsia="仿宋_GB2312" w:hint="eastAsia"/>
          <w:sz w:val="28"/>
          <w:szCs w:val="28"/>
        </w:rPr>
        <w:t>依据预可行性研究报告、可行性研究报告或与之相当的技术经济评价等，以设计利用的探明资源量和（或）控制资源量为基础，结合推荐的或实际的开采方式、开拓方案、采矿方法、扣除设计损失、采矿损失后得到的可经济采出部分。</w:t>
      </w:r>
    </w:p>
    <w:p w:rsidR="003D7F0F" w:rsidRPr="007D1327" w:rsidRDefault="003D7F0F" w:rsidP="00DE013F">
      <w:pPr>
        <w:adjustRightInd w:val="0"/>
        <w:snapToGrid w:val="0"/>
        <w:spacing w:line="360" w:lineRule="auto"/>
        <w:ind w:firstLine="561"/>
      </w:pPr>
      <w:r w:rsidRPr="007D1327">
        <w:rPr>
          <w:rFonts w:eastAsia="仿宋_GB2312" w:hint="eastAsia"/>
          <w:sz w:val="28"/>
          <w:szCs w:val="28"/>
        </w:rPr>
        <w:t>2.</w:t>
      </w:r>
      <w:r w:rsidRPr="007D1327">
        <w:rPr>
          <w:rFonts w:eastAsia="仿宋_GB2312" w:hint="eastAsia"/>
          <w:sz w:val="28"/>
          <w:szCs w:val="28"/>
        </w:rPr>
        <w:t>设计资料不全，无法按照上述原则估算“保有储量”的，可通过保有资源量转换计算，转换公式为：保有可信</w:t>
      </w:r>
      <w:r w:rsidRPr="007D1327">
        <w:rPr>
          <w:rFonts w:eastAsia="仿宋_GB2312"/>
          <w:sz w:val="28"/>
          <w:szCs w:val="28"/>
        </w:rPr>
        <w:t>/</w:t>
      </w:r>
      <w:r w:rsidRPr="007D1327">
        <w:rPr>
          <w:rFonts w:eastAsia="仿宋_GB2312" w:hint="eastAsia"/>
          <w:sz w:val="28"/>
          <w:szCs w:val="28"/>
        </w:rPr>
        <w:t>证实储量</w:t>
      </w:r>
      <w:r w:rsidRPr="007D1327">
        <w:rPr>
          <w:rFonts w:eastAsia="仿宋_GB2312"/>
          <w:sz w:val="28"/>
          <w:szCs w:val="28"/>
        </w:rPr>
        <w:t>=</w:t>
      </w:r>
      <w:r w:rsidRPr="007D1327">
        <w:rPr>
          <w:rFonts w:eastAsia="仿宋_GB2312" w:hint="eastAsia"/>
          <w:sz w:val="28"/>
          <w:szCs w:val="28"/>
        </w:rPr>
        <w:t>保有控制</w:t>
      </w:r>
      <w:r w:rsidRPr="007D1327">
        <w:rPr>
          <w:rFonts w:eastAsia="仿宋_GB2312"/>
          <w:sz w:val="28"/>
          <w:szCs w:val="28"/>
        </w:rPr>
        <w:t>/</w:t>
      </w:r>
      <w:r w:rsidRPr="007D1327">
        <w:rPr>
          <w:rFonts w:eastAsia="仿宋_GB2312" w:hint="eastAsia"/>
          <w:sz w:val="28"/>
          <w:szCs w:val="28"/>
        </w:rPr>
        <w:t>探明资源量</w:t>
      </w:r>
      <w:r w:rsidRPr="007D1327">
        <w:rPr>
          <w:rFonts w:eastAsia="仿宋_GB2312"/>
          <w:sz w:val="28"/>
          <w:szCs w:val="28"/>
        </w:rPr>
        <w:t>×</w:t>
      </w:r>
      <w:r w:rsidRPr="007D1327">
        <w:rPr>
          <w:rFonts w:eastAsia="仿宋_GB2312" w:hint="eastAsia"/>
          <w:sz w:val="28"/>
          <w:szCs w:val="28"/>
        </w:rPr>
        <w:t>回采率；推断资源量可根据矿山生产实际确定转换参数，转换后纳入可信储量统计。</w:t>
      </w:r>
    </w:p>
    <w:p w:rsidR="00FA3A07" w:rsidRPr="007D1327" w:rsidRDefault="008D168B">
      <w:pPr>
        <w:adjustRightInd w:val="0"/>
        <w:snapToGrid w:val="0"/>
        <w:spacing w:line="360" w:lineRule="auto"/>
        <w:ind w:firstLineChars="200" w:firstLine="602"/>
        <w:rPr>
          <w:rFonts w:eastAsia="仿宋_GB2312"/>
          <w:b/>
          <w:sz w:val="30"/>
          <w:szCs w:val="30"/>
        </w:rPr>
      </w:pPr>
      <w:r w:rsidRPr="007D1327">
        <w:rPr>
          <w:rFonts w:eastAsia="仿宋_GB2312" w:hint="eastAsia"/>
          <w:b/>
          <w:sz w:val="30"/>
          <w:szCs w:val="30"/>
        </w:rPr>
        <w:t>4.6</w:t>
      </w:r>
      <w:r w:rsidR="00FB51BE" w:rsidRPr="007D1327">
        <w:rPr>
          <w:rFonts w:eastAsia="仿宋_GB2312" w:hint="eastAsia"/>
          <w:b/>
          <w:sz w:val="30"/>
          <w:szCs w:val="30"/>
        </w:rPr>
        <w:t>历年</w:t>
      </w:r>
      <w:r w:rsidRPr="007D1327">
        <w:rPr>
          <w:rFonts w:eastAsia="仿宋_GB2312" w:hint="eastAsia"/>
          <w:b/>
          <w:sz w:val="30"/>
          <w:szCs w:val="30"/>
        </w:rPr>
        <w:t>开采动用资源储量</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lastRenderedPageBreak/>
        <w:t>简述本年末累计查明的资源储量、累计动用资源储量、保有资源储量</w:t>
      </w:r>
      <w:r>
        <w:rPr>
          <w:rFonts w:eastAsia="仿宋_GB2312" w:hint="eastAsia"/>
          <w:sz w:val="28"/>
          <w:szCs w:val="28"/>
        </w:rPr>
        <w:t>。</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统计</w:t>
      </w:r>
      <w:r>
        <w:rPr>
          <w:rFonts w:eastAsia="仿宋_GB2312" w:hint="eastAsia"/>
          <w:sz w:val="28"/>
          <w:szCs w:val="28"/>
        </w:rPr>
        <w:t>包括本年度在内的</w:t>
      </w:r>
      <w:r>
        <w:rPr>
          <w:rFonts w:eastAsia="仿宋_GB2312"/>
          <w:sz w:val="28"/>
          <w:szCs w:val="28"/>
        </w:rPr>
        <w:t>累计查明资源储量、历年动用的资源储量</w:t>
      </w:r>
      <w:r>
        <w:rPr>
          <w:rFonts w:eastAsia="仿宋_GB2312" w:hint="eastAsia"/>
          <w:sz w:val="28"/>
          <w:szCs w:val="28"/>
        </w:rPr>
        <w:t>和</w:t>
      </w:r>
      <w:r>
        <w:rPr>
          <w:rFonts w:eastAsia="仿宋_GB2312"/>
          <w:sz w:val="28"/>
          <w:szCs w:val="28"/>
        </w:rPr>
        <w:t>保有资源储量。</w:t>
      </w:r>
      <w:proofErr w:type="gramStart"/>
      <w:r>
        <w:rPr>
          <w:rFonts w:eastAsia="仿宋_GB2312"/>
          <w:sz w:val="28"/>
          <w:szCs w:val="28"/>
        </w:rPr>
        <w:t>附最近</w:t>
      </w:r>
      <w:proofErr w:type="gramEnd"/>
      <w:r>
        <w:rPr>
          <w:rFonts w:eastAsia="仿宋_GB2312"/>
          <w:sz w:val="28"/>
          <w:szCs w:val="28"/>
        </w:rPr>
        <w:t>一次</w:t>
      </w:r>
      <w:r>
        <w:rPr>
          <w:rFonts w:eastAsia="仿宋_GB2312" w:hint="eastAsia"/>
          <w:sz w:val="28"/>
          <w:szCs w:val="28"/>
        </w:rPr>
        <w:t>矿产资源储量</w:t>
      </w:r>
      <w:r>
        <w:rPr>
          <w:rFonts w:eastAsia="仿宋_GB2312"/>
          <w:sz w:val="28"/>
          <w:szCs w:val="28"/>
        </w:rPr>
        <w:t>报告评审备案以来历年度资源储量</w:t>
      </w:r>
      <w:r>
        <w:rPr>
          <w:rFonts w:eastAsia="仿宋_GB2312" w:hint="eastAsia"/>
          <w:sz w:val="28"/>
          <w:szCs w:val="28"/>
        </w:rPr>
        <w:t>变化</w:t>
      </w:r>
      <w:r>
        <w:rPr>
          <w:rFonts w:eastAsia="仿宋_GB2312"/>
          <w:sz w:val="28"/>
          <w:szCs w:val="28"/>
        </w:rPr>
        <w:t>情况表</w:t>
      </w:r>
      <w:r>
        <w:rPr>
          <w:rFonts w:eastAsia="仿宋_GB2312" w:hint="eastAsia"/>
          <w:sz w:val="28"/>
          <w:szCs w:val="28"/>
        </w:rPr>
        <w:t>（表</w:t>
      </w:r>
      <w:r>
        <w:rPr>
          <w:rFonts w:eastAsia="仿宋_GB2312" w:hint="eastAsia"/>
          <w:sz w:val="28"/>
          <w:szCs w:val="28"/>
        </w:rPr>
        <w:t>5</w:t>
      </w:r>
      <w:r>
        <w:rPr>
          <w:rFonts w:eastAsia="仿宋_GB2312" w:hint="eastAsia"/>
          <w:sz w:val="28"/>
          <w:szCs w:val="28"/>
        </w:rPr>
        <w:t>）</w:t>
      </w:r>
      <w:r>
        <w:rPr>
          <w:rFonts w:eastAsia="仿宋_GB2312"/>
          <w:sz w:val="28"/>
          <w:szCs w:val="28"/>
        </w:rPr>
        <w:t>。</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4</w:t>
      </w:r>
      <w:r>
        <w:rPr>
          <w:rFonts w:eastAsia="仿宋_GB2312"/>
          <w:b/>
          <w:sz w:val="30"/>
          <w:szCs w:val="30"/>
        </w:rPr>
        <w:t>.</w:t>
      </w:r>
      <w:r>
        <w:rPr>
          <w:rFonts w:eastAsia="仿宋_GB2312" w:hint="eastAsia"/>
          <w:b/>
          <w:sz w:val="30"/>
          <w:szCs w:val="30"/>
        </w:rPr>
        <w:t>7</w:t>
      </w:r>
      <w:r>
        <w:rPr>
          <w:rFonts w:eastAsia="仿宋_GB2312"/>
          <w:b/>
          <w:sz w:val="30"/>
          <w:szCs w:val="30"/>
        </w:rPr>
        <w:t>资源储量估算需要说明的问题</w:t>
      </w:r>
    </w:p>
    <w:p w:rsidR="00FA3A07" w:rsidRDefault="008D168B">
      <w:pPr>
        <w:adjustRightInd w:val="0"/>
        <w:snapToGrid w:val="0"/>
        <w:spacing w:line="360" w:lineRule="auto"/>
        <w:ind w:firstLineChars="200" w:firstLine="562"/>
        <w:rPr>
          <w:rFonts w:ascii="仿宋_GB2312" w:eastAsia="仿宋_GB2312"/>
          <w:color w:val="FF0000"/>
          <w:sz w:val="28"/>
          <w:szCs w:val="28"/>
        </w:rPr>
      </w:pPr>
      <w:r>
        <w:rPr>
          <w:rFonts w:eastAsia="仿宋_GB2312" w:hint="eastAsia"/>
          <w:b/>
          <w:sz w:val="28"/>
          <w:szCs w:val="28"/>
        </w:rPr>
        <w:t>4.7.1</w:t>
      </w:r>
      <w:r>
        <w:rPr>
          <w:rFonts w:eastAsia="仿宋_GB2312" w:hint="eastAsia"/>
          <w:b/>
          <w:sz w:val="28"/>
          <w:szCs w:val="28"/>
        </w:rPr>
        <w:t>上年度审查存在问题整改情况</w:t>
      </w:r>
    </w:p>
    <w:p w:rsidR="00FA3A07" w:rsidRDefault="008D168B">
      <w:pPr>
        <w:adjustRightInd w:val="0"/>
        <w:snapToGrid w:val="0"/>
        <w:spacing w:line="360" w:lineRule="auto"/>
        <w:ind w:firstLineChars="200" w:firstLine="562"/>
        <w:rPr>
          <w:rFonts w:ascii="仿宋_GB2312" w:eastAsia="仿宋_GB2312"/>
          <w:color w:val="FF0000"/>
          <w:sz w:val="28"/>
          <w:szCs w:val="28"/>
        </w:rPr>
      </w:pPr>
      <w:r>
        <w:rPr>
          <w:rFonts w:eastAsia="仿宋_GB2312" w:hint="eastAsia"/>
          <w:b/>
          <w:sz w:val="28"/>
          <w:szCs w:val="28"/>
        </w:rPr>
        <w:t>4.7.2</w:t>
      </w:r>
      <w:r>
        <w:rPr>
          <w:rFonts w:eastAsia="仿宋_GB2312" w:hint="eastAsia"/>
          <w:b/>
          <w:sz w:val="28"/>
          <w:szCs w:val="28"/>
        </w:rPr>
        <w:t>核实报告备案以来补充地质勘探情况</w:t>
      </w:r>
    </w:p>
    <w:p w:rsidR="00FA3A07" w:rsidRDefault="008D168B">
      <w:pPr>
        <w:pStyle w:val="a0"/>
        <w:adjustRightInd w:val="0"/>
        <w:snapToGrid w:val="0"/>
        <w:spacing w:line="360" w:lineRule="auto"/>
        <w:ind w:firstLineChars="200"/>
      </w:pPr>
      <w:r>
        <w:rPr>
          <w:rFonts w:ascii="Times New Roman" w:eastAsia="仿宋_GB2312" w:hAnsi="Times New Roman"/>
          <w:sz w:val="28"/>
          <w:szCs w:val="28"/>
        </w:rPr>
        <w:t>说明补充勘探钻孔数量、施工单位、进尺、资源量估算变化等情况，本年度是否动用补充勘探区域。</w:t>
      </w:r>
    </w:p>
    <w:p w:rsidR="00FA3A07" w:rsidRDefault="008D168B">
      <w:pPr>
        <w:adjustRightInd w:val="0"/>
        <w:snapToGrid w:val="0"/>
        <w:spacing w:line="360" w:lineRule="auto"/>
        <w:ind w:firstLineChars="200" w:firstLine="562"/>
        <w:rPr>
          <w:rFonts w:eastAsia="仿宋_GB2312"/>
          <w:b/>
          <w:sz w:val="28"/>
          <w:szCs w:val="28"/>
        </w:rPr>
      </w:pPr>
      <w:r>
        <w:rPr>
          <w:rFonts w:eastAsia="仿宋_GB2312" w:hint="eastAsia"/>
          <w:b/>
          <w:sz w:val="28"/>
          <w:szCs w:val="28"/>
        </w:rPr>
        <w:t>4.7.3</w:t>
      </w:r>
      <w:r>
        <w:rPr>
          <w:rFonts w:eastAsia="仿宋_GB2312" w:hint="eastAsia"/>
          <w:b/>
          <w:sz w:val="28"/>
          <w:szCs w:val="28"/>
        </w:rPr>
        <w:t>其它需要说明的问题</w:t>
      </w:r>
    </w:p>
    <w:p w:rsidR="00FA3A07" w:rsidRDefault="008D168B">
      <w:pPr>
        <w:pStyle w:val="a0"/>
        <w:adjustRightInd w:val="0"/>
        <w:snapToGrid w:val="0"/>
        <w:spacing w:line="360" w:lineRule="auto"/>
        <w:ind w:firstLineChars="200" w:firstLine="562"/>
        <w:rPr>
          <w:rFonts w:ascii="Times New Roman" w:eastAsia="仿宋_GB2312" w:hAnsi="Times New Roman"/>
          <w:b/>
          <w:sz w:val="28"/>
          <w:szCs w:val="28"/>
        </w:rPr>
      </w:pPr>
      <w:bookmarkStart w:id="19" w:name="_Toc7573"/>
      <w:bookmarkStart w:id="20" w:name="_Toc20395"/>
      <w:bookmarkStart w:id="21" w:name="_Toc16263"/>
      <w:r>
        <w:rPr>
          <w:rFonts w:ascii="Times New Roman" w:eastAsia="仿宋_GB2312" w:hAnsi="Times New Roman" w:hint="eastAsia"/>
          <w:b/>
          <w:sz w:val="28"/>
          <w:szCs w:val="28"/>
        </w:rPr>
        <w:t>（</w:t>
      </w:r>
      <w:r>
        <w:rPr>
          <w:rFonts w:ascii="Times New Roman" w:eastAsia="仿宋_GB2312" w:hAnsi="Times New Roman" w:hint="eastAsia"/>
          <w:b/>
          <w:sz w:val="28"/>
          <w:szCs w:val="28"/>
        </w:rPr>
        <w:t>1</w:t>
      </w:r>
      <w:r>
        <w:rPr>
          <w:rFonts w:ascii="Times New Roman" w:eastAsia="仿宋_GB2312" w:hAnsi="Times New Roman" w:hint="eastAsia"/>
          <w:b/>
          <w:sz w:val="28"/>
          <w:szCs w:val="28"/>
        </w:rPr>
        <w:t>）</w:t>
      </w:r>
      <w:r>
        <w:rPr>
          <w:rFonts w:ascii="Times New Roman" w:eastAsia="仿宋_GB2312" w:hAnsi="Times New Roman"/>
          <w:b/>
          <w:sz w:val="28"/>
          <w:szCs w:val="28"/>
        </w:rPr>
        <w:t>审批压覆量</w:t>
      </w:r>
      <w:bookmarkEnd w:id="19"/>
      <w:bookmarkEnd w:id="20"/>
      <w:bookmarkEnd w:id="21"/>
    </w:p>
    <w:p w:rsidR="00FA3A07" w:rsidRDefault="008D168B">
      <w:pPr>
        <w:pStyle w:val="a0"/>
        <w:adjustRightInd w:val="0"/>
        <w:snapToGrid w:val="0"/>
        <w:spacing w:line="360" w:lineRule="auto"/>
        <w:ind w:firstLineChars="200"/>
        <w:rPr>
          <w:rFonts w:ascii="Times New Roman" w:eastAsia="仿宋_GB2312" w:hAnsi="Times New Roman"/>
          <w:sz w:val="28"/>
          <w:szCs w:val="28"/>
        </w:rPr>
      </w:pPr>
      <w:r>
        <w:rPr>
          <w:rFonts w:ascii="Times New Roman" w:eastAsia="仿宋_GB2312" w:hAnsi="Times New Roman" w:hint="eastAsia"/>
          <w:sz w:val="28"/>
          <w:szCs w:val="28"/>
        </w:rPr>
        <w:t>简述公路、</w:t>
      </w:r>
      <w:r>
        <w:rPr>
          <w:rFonts w:ascii="Times New Roman" w:eastAsia="仿宋_GB2312" w:hAnsi="Times New Roman"/>
          <w:sz w:val="28"/>
          <w:szCs w:val="28"/>
        </w:rPr>
        <w:t>铁路干线、重要建筑物等建设项目经压覆批准的矿产资源储量。</w:t>
      </w:r>
    </w:p>
    <w:p w:rsidR="00FA3A07" w:rsidRDefault="008D168B">
      <w:pPr>
        <w:pStyle w:val="a0"/>
        <w:adjustRightInd w:val="0"/>
        <w:snapToGrid w:val="0"/>
        <w:spacing w:line="360" w:lineRule="auto"/>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w:t>
      </w:r>
      <w:r>
        <w:rPr>
          <w:rFonts w:ascii="Times New Roman" w:eastAsia="仿宋_GB2312" w:hAnsi="Times New Roman" w:hint="eastAsia"/>
          <w:b/>
          <w:sz w:val="28"/>
          <w:szCs w:val="28"/>
        </w:rPr>
        <w:t>2</w:t>
      </w:r>
      <w:r>
        <w:rPr>
          <w:rFonts w:ascii="Times New Roman" w:eastAsia="仿宋_GB2312" w:hAnsi="Times New Roman" w:hint="eastAsia"/>
          <w:b/>
          <w:sz w:val="28"/>
          <w:szCs w:val="28"/>
        </w:rPr>
        <w:t>）非正常损失</w:t>
      </w:r>
    </w:p>
    <w:p w:rsidR="00FA3A07" w:rsidRDefault="008D168B">
      <w:pPr>
        <w:pStyle w:val="a0"/>
        <w:adjustRightInd w:val="0"/>
        <w:snapToGrid w:val="0"/>
        <w:spacing w:line="360" w:lineRule="auto"/>
        <w:rPr>
          <w:rFonts w:ascii="Times New Roman" w:eastAsia="仿宋_GB2312" w:hAnsi="Times New Roman"/>
          <w:sz w:val="28"/>
          <w:szCs w:val="28"/>
        </w:rPr>
      </w:pPr>
      <w:r>
        <w:rPr>
          <w:rFonts w:ascii="Times New Roman" w:eastAsia="仿宋_GB2312" w:hAnsi="Times New Roman" w:hint="eastAsia"/>
          <w:sz w:val="28"/>
          <w:szCs w:val="28"/>
        </w:rPr>
        <w:t>经上级批准后，应在资源储量估算图注明非</w:t>
      </w:r>
      <w:proofErr w:type="gramStart"/>
      <w:r>
        <w:rPr>
          <w:rFonts w:ascii="Times New Roman" w:eastAsia="仿宋_GB2312" w:hAnsi="Times New Roman" w:hint="eastAsia"/>
          <w:sz w:val="28"/>
          <w:szCs w:val="28"/>
        </w:rPr>
        <w:t>正常损失</w:t>
      </w:r>
      <w:proofErr w:type="gramEnd"/>
      <w:r>
        <w:rPr>
          <w:rFonts w:ascii="Times New Roman" w:eastAsia="仿宋_GB2312" w:hAnsi="Times New Roman" w:hint="eastAsia"/>
          <w:sz w:val="28"/>
          <w:szCs w:val="28"/>
        </w:rPr>
        <w:t>批准文号、日期、报销范围及数字，并将其批准文件和原始资料一并妥善保存，在矿井闭坑时上交上级公司档案室。报批后计入重算增减。</w:t>
      </w:r>
    </w:p>
    <w:p w:rsidR="00FA3A07" w:rsidRDefault="008D168B">
      <w:pPr>
        <w:ind w:firstLineChars="196" w:firstLine="551"/>
      </w:pPr>
      <w:r>
        <w:rPr>
          <w:rFonts w:eastAsia="仿宋_GB2312" w:hint="eastAsia"/>
          <w:b/>
          <w:sz w:val="28"/>
          <w:szCs w:val="28"/>
        </w:rPr>
        <w:t>（</w:t>
      </w:r>
      <w:r>
        <w:rPr>
          <w:rFonts w:eastAsia="仿宋_GB2312" w:hint="eastAsia"/>
          <w:b/>
          <w:sz w:val="28"/>
          <w:szCs w:val="28"/>
        </w:rPr>
        <w:t>3</w:t>
      </w:r>
      <w:r>
        <w:rPr>
          <w:rFonts w:eastAsia="仿宋_GB2312" w:hint="eastAsia"/>
          <w:b/>
          <w:sz w:val="28"/>
          <w:szCs w:val="28"/>
        </w:rPr>
        <w:t>）</w:t>
      </w:r>
      <w:r>
        <w:rPr>
          <w:rFonts w:eastAsia="仿宋_GB2312"/>
          <w:b/>
          <w:sz w:val="28"/>
          <w:szCs w:val="28"/>
        </w:rPr>
        <w:t>…</w:t>
      </w:r>
    </w:p>
    <w:p w:rsidR="00FA3A07" w:rsidRDefault="008D168B">
      <w:pPr>
        <w:adjustRightInd w:val="0"/>
        <w:snapToGrid w:val="0"/>
        <w:spacing w:line="360" w:lineRule="auto"/>
        <w:ind w:firstLineChars="100" w:firstLine="32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“三率”及采矿贫化率</w:t>
      </w:r>
      <w:r>
        <w:rPr>
          <w:rFonts w:ascii="黑体" w:eastAsia="黑体" w:hAnsi="黑体" w:hint="eastAsia"/>
          <w:sz w:val="32"/>
          <w:szCs w:val="32"/>
        </w:rPr>
        <w:t>对比</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5</w:t>
      </w:r>
      <w:r>
        <w:rPr>
          <w:rFonts w:eastAsia="仿宋_GB2312"/>
          <w:b/>
          <w:sz w:val="30"/>
          <w:szCs w:val="30"/>
        </w:rPr>
        <w:t>.1</w:t>
      </w:r>
      <w:r>
        <w:rPr>
          <w:rFonts w:eastAsia="仿宋_GB2312"/>
          <w:b/>
          <w:sz w:val="30"/>
          <w:szCs w:val="30"/>
        </w:rPr>
        <w:t>设计</w:t>
      </w:r>
      <w:r>
        <w:rPr>
          <w:rFonts w:eastAsia="仿宋_GB2312"/>
          <w:b/>
          <w:sz w:val="30"/>
          <w:szCs w:val="30"/>
        </w:rPr>
        <w:t>“</w:t>
      </w:r>
      <w:r>
        <w:rPr>
          <w:rFonts w:eastAsia="仿宋_GB2312"/>
          <w:b/>
          <w:sz w:val="30"/>
          <w:szCs w:val="30"/>
        </w:rPr>
        <w:t>三率</w:t>
      </w:r>
      <w:r>
        <w:rPr>
          <w:rFonts w:eastAsia="仿宋_GB2312"/>
          <w:b/>
          <w:sz w:val="30"/>
          <w:szCs w:val="30"/>
        </w:rPr>
        <w:t>”</w:t>
      </w:r>
      <w:r>
        <w:rPr>
          <w:rFonts w:eastAsia="仿宋_GB2312"/>
          <w:b/>
          <w:sz w:val="30"/>
          <w:szCs w:val="30"/>
        </w:rPr>
        <w:t>及采矿贫化率指标</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简述开发利用方案设计</w:t>
      </w:r>
      <w:r>
        <w:rPr>
          <w:rFonts w:eastAsia="仿宋_GB2312"/>
          <w:sz w:val="28"/>
          <w:szCs w:val="28"/>
        </w:rPr>
        <w:t>“</w:t>
      </w:r>
      <w:r>
        <w:rPr>
          <w:rFonts w:eastAsia="仿宋_GB2312"/>
          <w:sz w:val="28"/>
          <w:szCs w:val="28"/>
        </w:rPr>
        <w:t>三率</w:t>
      </w:r>
      <w:r>
        <w:rPr>
          <w:rFonts w:eastAsia="仿宋_GB2312"/>
          <w:sz w:val="28"/>
          <w:szCs w:val="28"/>
        </w:rPr>
        <w:t>”</w:t>
      </w:r>
      <w:r>
        <w:rPr>
          <w:rFonts w:eastAsia="仿宋_GB2312"/>
          <w:sz w:val="28"/>
          <w:szCs w:val="28"/>
        </w:rPr>
        <w:t>及采矿贫化率指标。</w:t>
      </w:r>
      <w:r>
        <w:rPr>
          <w:rFonts w:eastAsia="仿宋_GB2312" w:hint="eastAsia"/>
          <w:sz w:val="28"/>
          <w:szCs w:val="28"/>
        </w:rPr>
        <w:t>说明所依据的开发利用方案及编制单位、编制时间，审批情况。</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5</w:t>
      </w:r>
      <w:r>
        <w:rPr>
          <w:rFonts w:eastAsia="仿宋_GB2312"/>
          <w:b/>
          <w:sz w:val="30"/>
          <w:szCs w:val="30"/>
        </w:rPr>
        <w:t>.2</w:t>
      </w:r>
      <w:r>
        <w:rPr>
          <w:rFonts w:eastAsia="仿宋_GB2312"/>
          <w:b/>
          <w:sz w:val="30"/>
          <w:szCs w:val="30"/>
        </w:rPr>
        <w:t>实际</w:t>
      </w:r>
      <w:r>
        <w:rPr>
          <w:rFonts w:eastAsia="仿宋_GB2312"/>
          <w:b/>
          <w:sz w:val="30"/>
          <w:szCs w:val="30"/>
        </w:rPr>
        <w:t>“</w:t>
      </w:r>
      <w:r>
        <w:rPr>
          <w:rFonts w:eastAsia="仿宋_GB2312"/>
          <w:b/>
          <w:sz w:val="30"/>
          <w:szCs w:val="30"/>
        </w:rPr>
        <w:t>三率</w:t>
      </w:r>
      <w:r>
        <w:rPr>
          <w:rFonts w:eastAsia="仿宋_GB2312"/>
          <w:b/>
          <w:sz w:val="30"/>
          <w:szCs w:val="30"/>
        </w:rPr>
        <w:t>”</w:t>
      </w:r>
      <w:r>
        <w:rPr>
          <w:rFonts w:eastAsia="仿宋_GB2312"/>
          <w:b/>
          <w:sz w:val="30"/>
          <w:szCs w:val="30"/>
        </w:rPr>
        <w:t>及采矿贫化率估算</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简述实际“三率”</w:t>
      </w:r>
      <w:r>
        <w:rPr>
          <w:rFonts w:eastAsia="仿宋_GB2312"/>
          <w:sz w:val="28"/>
          <w:szCs w:val="28"/>
        </w:rPr>
        <w:t>及采矿贫化率</w:t>
      </w:r>
      <w:r>
        <w:rPr>
          <w:rFonts w:eastAsia="仿宋_GB2312" w:hint="eastAsia"/>
          <w:sz w:val="28"/>
          <w:szCs w:val="28"/>
        </w:rPr>
        <w:t>指标，应有计算方法、计算过程</w:t>
      </w:r>
      <w:r>
        <w:rPr>
          <w:rFonts w:eastAsia="仿宋_GB2312" w:hint="eastAsia"/>
          <w:sz w:val="28"/>
          <w:szCs w:val="28"/>
        </w:rPr>
        <w:lastRenderedPageBreak/>
        <w:t>和相关参数确定依据。</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5</w:t>
      </w:r>
      <w:r>
        <w:rPr>
          <w:rFonts w:eastAsia="仿宋_GB2312"/>
          <w:b/>
          <w:sz w:val="30"/>
          <w:szCs w:val="30"/>
        </w:rPr>
        <w:t>.3 “</w:t>
      </w:r>
      <w:r>
        <w:rPr>
          <w:rFonts w:eastAsia="仿宋_GB2312"/>
          <w:b/>
          <w:sz w:val="30"/>
          <w:szCs w:val="30"/>
        </w:rPr>
        <w:t>三率</w:t>
      </w:r>
      <w:r>
        <w:rPr>
          <w:rFonts w:eastAsia="仿宋_GB2312"/>
          <w:b/>
          <w:sz w:val="30"/>
          <w:szCs w:val="30"/>
        </w:rPr>
        <w:t>”</w:t>
      </w:r>
      <w:r>
        <w:rPr>
          <w:rFonts w:eastAsia="仿宋_GB2312"/>
          <w:b/>
          <w:sz w:val="30"/>
          <w:szCs w:val="30"/>
        </w:rPr>
        <w:t>及采矿贫化率指标对比</w:t>
      </w:r>
      <w:r>
        <w:rPr>
          <w:rFonts w:eastAsia="仿宋_GB2312"/>
          <w:b/>
          <w:sz w:val="30"/>
          <w:szCs w:val="30"/>
        </w:rPr>
        <w:t xml:space="preserve"> </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对比设计和实际</w:t>
      </w:r>
      <w:r>
        <w:rPr>
          <w:rFonts w:eastAsia="仿宋_GB2312"/>
          <w:sz w:val="28"/>
          <w:szCs w:val="28"/>
        </w:rPr>
        <w:t>“</w:t>
      </w:r>
      <w:r>
        <w:rPr>
          <w:rFonts w:eastAsia="仿宋_GB2312"/>
          <w:sz w:val="28"/>
          <w:szCs w:val="28"/>
        </w:rPr>
        <w:t>三率</w:t>
      </w:r>
      <w:r>
        <w:rPr>
          <w:rFonts w:eastAsia="仿宋_GB2312"/>
          <w:sz w:val="28"/>
          <w:szCs w:val="28"/>
        </w:rPr>
        <w:t>”</w:t>
      </w:r>
      <w:r>
        <w:rPr>
          <w:rFonts w:eastAsia="仿宋_GB2312"/>
          <w:sz w:val="28"/>
          <w:szCs w:val="28"/>
        </w:rPr>
        <w:t>及采矿贫化率指标，</w:t>
      </w:r>
      <w:r>
        <w:rPr>
          <w:rFonts w:eastAsia="仿宋_GB2312" w:hint="eastAsia"/>
          <w:sz w:val="28"/>
          <w:szCs w:val="28"/>
        </w:rPr>
        <w:t>未完成指标的需</w:t>
      </w:r>
      <w:r>
        <w:rPr>
          <w:rFonts w:eastAsia="仿宋_GB2312"/>
          <w:sz w:val="28"/>
          <w:szCs w:val="28"/>
        </w:rPr>
        <w:t>说明原因。</w:t>
      </w:r>
    </w:p>
    <w:p w:rsidR="00FA3A07" w:rsidRDefault="008D168B">
      <w:pPr>
        <w:adjustRightInd w:val="0"/>
        <w:snapToGrid w:val="0"/>
        <w:spacing w:line="360" w:lineRule="auto"/>
        <w:ind w:firstLineChars="100" w:firstLine="320"/>
        <w:rPr>
          <w:rFonts w:ascii="黑体" w:eastAsia="黑体" w:hAnsi="黑体"/>
          <w:sz w:val="32"/>
          <w:szCs w:val="32"/>
        </w:rPr>
      </w:pPr>
      <w:r>
        <w:rPr>
          <w:rFonts w:ascii="黑体" w:eastAsia="黑体" w:hAnsi="黑体" w:hint="eastAsia"/>
          <w:sz w:val="32"/>
          <w:szCs w:val="32"/>
        </w:rPr>
        <w:t>6</w:t>
      </w:r>
      <w:r>
        <w:rPr>
          <w:rFonts w:ascii="黑体" w:eastAsia="黑体" w:hAnsi="黑体"/>
          <w:sz w:val="32"/>
          <w:szCs w:val="32"/>
        </w:rPr>
        <w:t>结论与建议</w:t>
      </w:r>
    </w:p>
    <w:p w:rsidR="00FA3A07" w:rsidRDefault="008D168B">
      <w:pPr>
        <w:adjustRightInd w:val="0"/>
        <w:snapToGrid w:val="0"/>
        <w:spacing w:line="360" w:lineRule="auto"/>
        <w:ind w:firstLineChars="200" w:firstLine="602"/>
        <w:rPr>
          <w:rFonts w:eastAsia="仿宋_GB2312"/>
          <w:b/>
          <w:sz w:val="30"/>
          <w:szCs w:val="30"/>
        </w:rPr>
      </w:pPr>
      <w:r>
        <w:rPr>
          <w:rFonts w:eastAsia="仿宋_GB2312" w:hint="eastAsia"/>
          <w:b/>
          <w:sz w:val="30"/>
          <w:szCs w:val="30"/>
        </w:rPr>
        <w:t>6.1</w:t>
      </w:r>
      <w:r>
        <w:rPr>
          <w:rFonts w:eastAsia="仿宋_GB2312" w:hint="eastAsia"/>
          <w:b/>
          <w:sz w:val="30"/>
          <w:szCs w:val="30"/>
        </w:rPr>
        <w:t>资源储量估算结果</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简述资源储量测量估算结果，存在的问题及有关建议等。</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附截至</w:t>
      </w:r>
      <w:r>
        <w:rPr>
          <w:rFonts w:eastAsia="仿宋_GB2312"/>
          <w:sz w:val="28"/>
          <w:szCs w:val="28"/>
        </w:rPr>
        <w:t>XX</w:t>
      </w:r>
      <w:r>
        <w:rPr>
          <w:rFonts w:eastAsia="仿宋_GB2312"/>
          <w:sz w:val="28"/>
          <w:szCs w:val="28"/>
        </w:rPr>
        <w:t>年</w:t>
      </w:r>
      <w:r>
        <w:rPr>
          <w:rFonts w:eastAsia="仿宋_GB2312"/>
          <w:sz w:val="28"/>
          <w:szCs w:val="28"/>
        </w:rPr>
        <w:t>XX</w:t>
      </w:r>
      <w:r>
        <w:rPr>
          <w:rFonts w:eastAsia="仿宋_GB2312"/>
          <w:sz w:val="28"/>
          <w:szCs w:val="28"/>
        </w:rPr>
        <w:t>月</w:t>
      </w:r>
      <w:r>
        <w:rPr>
          <w:rFonts w:eastAsia="仿宋_GB2312"/>
          <w:sz w:val="28"/>
          <w:szCs w:val="28"/>
        </w:rPr>
        <w:t>XX</w:t>
      </w:r>
      <w:r>
        <w:rPr>
          <w:rFonts w:eastAsia="仿宋_GB2312"/>
          <w:sz w:val="28"/>
          <w:szCs w:val="28"/>
        </w:rPr>
        <w:t>日</w:t>
      </w:r>
      <w:r>
        <w:rPr>
          <w:rFonts w:eastAsia="仿宋_GB2312"/>
          <w:sz w:val="28"/>
          <w:szCs w:val="28"/>
        </w:rPr>
        <w:t>XX</w:t>
      </w:r>
      <w:r>
        <w:rPr>
          <w:rFonts w:eastAsia="仿宋_GB2312"/>
          <w:sz w:val="28"/>
          <w:szCs w:val="28"/>
        </w:rPr>
        <w:t>矿资源储量平衡表</w:t>
      </w:r>
      <w:r>
        <w:rPr>
          <w:rFonts w:eastAsia="仿宋_GB2312" w:hint="eastAsia"/>
          <w:sz w:val="28"/>
          <w:szCs w:val="28"/>
        </w:rPr>
        <w:t>（表</w:t>
      </w:r>
      <w:r>
        <w:rPr>
          <w:rFonts w:eastAsia="仿宋_GB2312" w:hint="eastAsia"/>
          <w:sz w:val="28"/>
          <w:szCs w:val="28"/>
        </w:rPr>
        <w:t>6</w:t>
      </w:r>
      <w:r>
        <w:rPr>
          <w:rFonts w:eastAsia="仿宋_GB2312" w:hint="eastAsia"/>
          <w:sz w:val="28"/>
          <w:szCs w:val="28"/>
        </w:rPr>
        <w:t>）</w:t>
      </w:r>
      <w:r>
        <w:rPr>
          <w:rFonts w:eastAsia="仿宋_GB2312"/>
          <w:sz w:val="28"/>
          <w:szCs w:val="28"/>
        </w:rPr>
        <w:t>。</w:t>
      </w:r>
    </w:p>
    <w:p w:rsidR="00FA3A07" w:rsidRDefault="008D168B">
      <w:pPr>
        <w:pStyle w:val="a0"/>
        <w:adjustRightInd w:val="0"/>
        <w:snapToGrid w:val="0"/>
        <w:spacing w:line="360" w:lineRule="auto"/>
        <w:ind w:firstLineChars="200" w:firstLine="602"/>
        <w:rPr>
          <w:rFonts w:ascii="Times New Roman" w:eastAsia="仿宋_GB2312" w:hAnsi="Times New Roman"/>
          <w:b/>
          <w:sz w:val="30"/>
          <w:szCs w:val="30"/>
        </w:rPr>
      </w:pPr>
      <w:r>
        <w:rPr>
          <w:rFonts w:ascii="Times New Roman" w:eastAsia="仿宋_GB2312" w:hAnsi="Times New Roman" w:hint="eastAsia"/>
          <w:b/>
          <w:sz w:val="30"/>
          <w:szCs w:val="30"/>
        </w:rPr>
        <w:t>6.2</w:t>
      </w:r>
      <w:r>
        <w:rPr>
          <w:rFonts w:ascii="Times New Roman" w:eastAsia="仿宋_GB2312" w:hAnsi="Times New Roman" w:hint="eastAsia"/>
          <w:b/>
          <w:sz w:val="30"/>
          <w:szCs w:val="30"/>
        </w:rPr>
        <w:t>存在的问题及建议</w:t>
      </w:r>
    </w:p>
    <w:p w:rsidR="00FA3A07" w:rsidRDefault="008D168B">
      <w:pPr>
        <w:adjustRightInd w:val="0"/>
        <w:snapToGrid w:val="0"/>
        <w:spacing w:line="360" w:lineRule="auto"/>
        <w:ind w:firstLineChars="200" w:firstLine="560"/>
        <w:rPr>
          <w:rFonts w:eastAsia="仿宋_GB2312"/>
          <w:sz w:val="24"/>
        </w:rPr>
      </w:pPr>
      <w:r>
        <w:rPr>
          <w:rFonts w:eastAsia="仿宋_GB2312" w:hint="eastAsia"/>
          <w:sz w:val="28"/>
          <w:szCs w:val="28"/>
        </w:rPr>
        <w:t>简要说明矿山存在的主要问题及建议（评价开采技术条件，提出防治措施和开采过程中应注意的事项等）。</w:t>
      </w:r>
    </w:p>
    <w:p w:rsidR="00FA3A07" w:rsidRDefault="00FA3A07">
      <w:pPr>
        <w:adjustRightInd w:val="0"/>
        <w:snapToGrid w:val="0"/>
        <w:spacing w:line="360" w:lineRule="auto"/>
        <w:ind w:firstLineChars="200" w:firstLine="560"/>
        <w:rPr>
          <w:rFonts w:eastAsia="仿宋_GB2312"/>
          <w:color w:val="4F81BD" w:themeColor="accent1"/>
          <w:sz w:val="28"/>
          <w:szCs w:val="28"/>
        </w:rPr>
        <w:sectPr w:rsidR="00FA3A07">
          <w:headerReference w:type="default" r:id="rId10"/>
          <w:footerReference w:type="default" r:id="rId11"/>
          <w:pgSz w:w="11906" w:h="16838"/>
          <w:pgMar w:top="1440" w:right="1800" w:bottom="1440" w:left="1800" w:header="851" w:footer="992" w:gutter="0"/>
          <w:pgNumType w:start="1"/>
          <w:cols w:space="720"/>
          <w:docGrid w:type="lines" w:linePitch="312"/>
        </w:sectPr>
      </w:pPr>
    </w:p>
    <w:p w:rsidR="00FA3A07" w:rsidRDefault="008D168B">
      <w:pPr>
        <w:spacing w:line="590" w:lineRule="exact"/>
        <w:jc w:val="center"/>
        <w:rPr>
          <w:rFonts w:eastAsia="仿宋_GB2312"/>
          <w:sz w:val="24"/>
        </w:rPr>
      </w:pPr>
      <w:r>
        <w:rPr>
          <w:rFonts w:eastAsia="仿宋_GB2312" w:hint="eastAsia"/>
          <w:b/>
          <w:bCs/>
          <w:sz w:val="24"/>
        </w:rPr>
        <w:lastRenderedPageBreak/>
        <w:t>××报告</w:t>
      </w:r>
      <w:r>
        <w:rPr>
          <w:rFonts w:eastAsia="仿宋_GB2312"/>
          <w:b/>
          <w:bCs/>
          <w:sz w:val="24"/>
        </w:rPr>
        <w:t>评审备案以来历年资源储量变化情况表</w:t>
      </w:r>
      <w:r>
        <w:rPr>
          <w:rFonts w:eastAsia="仿宋_GB2312"/>
          <w:b/>
          <w:bCs/>
          <w:sz w:val="24"/>
        </w:rPr>
        <w:t xml:space="preserve">   </w:t>
      </w:r>
      <w:r>
        <w:rPr>
          <w:rFonts w:eastAsia="仿宋_GB2312"/>
          <w:b/>
          <w:bCs/>
          <w:sz w:val="24"/>
        </w:rPr>
        <w:t>表</w:t>
      </w:r>
      <w:r>
        <w:rPr>
          <w:rFonts w:eastAsia="仿宋_GB2312" w:hint="eastAsia"/>
          <w:b/>
          <w:bCs/>
          <w:sz w:val="24"/>
        </w:rPr>
        <w:t>5</w:t>
      </w:r>
    </w:p>
    <w:tbl>
      <w:tblPr>
        <w:tblW w:w="13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9"/>
        <w:gridCol w:w="1380"/>
        <w:gridCol w:w="1401"/>
        <w:gridCol w:w="1380"/>
        <w:gridCol w:w="1402"/>
        <w:gridCol w:w="1380"/>
        <w:gridCol w:w="1379"/>
        <w:gridCol w:w="1380"/>
        <w:gridCol w:w="1379"/>
        <w:gridCol w:w="1380"/>
      </w:tblGrid>
      <w:tr w:rsidR="00FA3A07">
        <w:trPr>
          <w:trHeight w:val="190"/>
        </w:trPr>
        <w:tc>
          <w:tcPr>
            <w:tcW w:w="1379"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阶段</w:t>
            </w:r>
          </w:p>
        </w:tc>
        <w:tc>
          <w:tcPr>
            <w:tcW w:w="2781" w:type="dxa"/>
            <w:gridSpan w:val="2"/>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资源</w:t>
            </w:r>
            <w:proofErr w:type="gramStart"/>
            <w:r>
              <w:rPr>
                <w:rFonts w:eastAsia="仿宋_GB2312"/>
                <w:sz w:val="24"/>
              </w:rPr>
              <w:t>量类型</w:t>
            </w:r>
            <w:proofErr w:type="gramEnd"/>
          </w:p>
        </w:tc>
        <w:tc>
          <w:tcPr>
            <w:tcW w:w="1380"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开采量</w:t>
            </w:r>
          </w:p>
        </w:tc>
        <w:tc>
          <w:tcPr>
            <w:tcW w:w="1402"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损失量</w:t>
            </w:r>
          </w:p>
        </w:tc>
        <w:tc>
          <w:tcPr>
            <w:tcW w:w="1380"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勘查增减</w:t>
            </w:r>
          </w:p>
        </w:tc>
        <w:tc>
          <w:tcPr>
            <w:tcW w:w="1379"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重算增减</w:t>
            </w:r>
          </w:p>
        </w:tc>
        <w:tc>
          <w:tcPr>
            <w:tcW w:w="1380"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保有量</w:t>
            </w:r>
          </w:p>
        </w:tc>
        <w:tc>
          <w:tcPr>
            <w:tcW w:w="1379"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累计查明</w:t>
            </w:r>
          </w:p>
        </w:tc>
        <w:tc>
          <w:tcPr>
            <w:tcW w:w="1380"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批文</w:t>
            </w:r>
          </w:p>
        </w:tc>
      </w:tr>
      <w:tr w:rsidR="00FA3A07">
        <w:trPr>
          <w:trHeight w:val="188"/>
        </w:trPr>
        <w:tc>
          <w:tcPr>
            <w:tcW w:w="1379" w:type="dxa"/>
            <w:vMerge w:val="restart"/>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最近一次矿产资源储量报告</w:t>
            </w: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1</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2782" w:type="dxa"/>
            <w:gridSpan w:val="2"/>
            <w:vMerge w:val="restart"/>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截止基准日累计</w:t>
            </w:r>
          </w:p>
          <w:p w:rsidR="00FA3A07" w:rsidRDefault="008D168B">
            <w:pPr>
              <w:spacing w:line="360" w:lineRule="exact"/>
              <w:jc w:val="center"/>
              <w:rPr>
                <w:rFonts w:eastAsia="仿宋_GB2312"/>
                <w:sz w:val="24"/>
              </w:rPr>
            </w:pPr>
            <w:r>
              <w:rPr>
                <w:rFonts w:eastAsia="仿宋_GB2312"/>
                <w:sz w:val="24"/>
              </w:rPr>
              <w:t>动用资源储量</w:t>
            </w:r>
          </w:p>
        </w:tc>
        <w:tc>
          <w:tcPr>
            <w:tcW w:w="1380"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79"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2782" w:type="dxa"/>
            <w:gridSpan w:val="2"/>
            <w:vMerge/>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2782" w:type="dxa"/>
            <w:gridSpan w:val="2"/>
            <w:vMerge/>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2</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2782" w:type="dxa"/>
            <w:gridSpan w:val="2"/>
            <w:vMerge w:val="restart"/>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截止基准日累计</w:t>
            </w:r>
          </w:p>
          <w:p w:rsidR="00FA3A07" w:rsidRDefault="008D168B">
            <w:pPr>
              <w:spacing w:line="360" w:lineRule="exact"/>
              <w:jc w:val="center"/>
              <w:rPr>
                <w:rFonts w:eastAsia="仿宋_GB2312"/>
                <w:sz w:val="24"/>
              </w:rPr>
            </w:pPr>
            <w:r>
              <w:rPr>
                <w:rFonts w:eastAsia="仿宋_GB2312"/>
                <w:sz w:val="24"/>
              </w:rPr>
              <w:t>动用资源储量</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2782" w:type="dxa"/>
            <w:gridSpan w:val="2"/>
            <w:vMerge/>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2782" w:type="dxa"/>
            <w:gridSpan w:val="2"/>
            <w:vMerge/>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val="restart"/>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20XX</w:t>
            </w:r>
            <w:r>
              <w:rPr>
                <w:rFonts w:eastAsia="仿宋_GB2312"/>
                <w:sz w:val="24"/>
              </w:rPr>
              <w:t>年度</w:t>
            </w: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1</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2</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val="restart"/>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20XX</w:t>
            </w:r>
            <w:r>
              <w:rPr>
                <w:rFonts w:eastAsia="仿宋_GB2312"/>
                <w:sz w:val="24"/>
              </w:rPr>
              <w:t>年度</w:t>
            </w: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1</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val="restart"/>
            <w:tcBorders>
              <w:tl2br w:val="nil"/>
              <w:tr2bl w:val="nil"/>
            </w:tcBorders>
            <w:vAlign w:val="center"/>
          </w:tcPr>
          <w:p w:rsidR="00FA3A07" w:rsidRDefault="008D168B">
            <w:pPr>
              <w:spacing w:line="360" w:lineRule="exact"/>
              <w:jc w:val="center"/>
              <w:rPr>
                <w:rFonts w:eastAsia="仿宋_GB2312"/>
                <w:szCs w:val="21"/>
              </w:rPr>
            </w:pPr>
            <w:r>
              <w:rPr>
                <w:rFonts w:eastAsia="仿宋_GB2312"/>
                <w:szCs w:val="21"/>
              </w:rPr>
              <w:t>主要矿体</w:t>
            </w:r>
          </w:p>
          <w:p w:rsidR="00FA3A07" w:rsidRDefault="008D168B">
            <w:pPr>
              <w:spacing w:line="360" w:lineRule="exact"/>
              <w:jc w:val="center"/>
              <w:rPr>
                <w:rFonts w:eastAsia="仿宋_GB2312"/>
                <w:sz w:val="24"/>
              </w:rPr>
            </w:pPr>
            <w:r>
              <w:rPr>
                <w:rFonts w:eastAsia="仿宋_GB2312"/>
                <w:szCs w:val="21"/>
              </w:rPr>
              <w:t>名称</w:t>
            </w:r>
            <w:r>
              <w:rPr>
                <w:rFonts w:eastAsia="仿宋_GB2312" w:hint="eastAsia"/>
                <w:szCs w:val="21"/>
              </w:rPr>
              <w:t>2</w:t>
            </w: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hint="eastAsia"/>
                <w:sz w:val="24"/>
              </w:rPr>
              <w:t>探明</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88"/>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r w:rsidR="00FA3A07">
        <w:trPr>
          <w:trHeight w:val="192"/>
        </w:trPr>
        <w:tc>
          <w:tcPr>
            <w:tcW w:w="1379" w:type="dxa"/>
            <w:vMerge/>
            <w:tcBorders>
              <w:tl2br w:val="nil"/>
              <w:tr2bl w:val="nil"/>
            </w:tcBorders>
            <w:vAlign w:val="center"/>
          </w:tcPr>
          <w:p w:rsidR="00FA3A07" w:rsidRDefault="00FA3A07">
            <w:pPr>
              <w:spacing w:line="360" w:lineRule="exact"/>
              <w:jc w:val="center"/>
              <w:rPr>
                <w:rFonts w:eastAsia="仿宋_GB2312"/>
                <w:sz w:val="24"/>
              </w:rPr>
            </w:pPr>
          </w:p>
        </w:tc>
        <w:tc>
          <w:tcPr>
            <w:tcW w:w="1380" w:type="dxa"/>
            <w:vMerge/>
            <w:tcBorders>
              <w:tl2br w:val="nil"/>
              <w:tr2bl w:val="nil"/>
            </w:tcBorders>
            <w:vAlign w:val="center"/>
          </w:tcPr>
          <w:p w:rsidR="00FA3A07" w:rsidRDefault="00FA3A07">
            <w:pPr>
              <w:spacing w:line="360" w:lineRule="exact"/>
              <w:jc w:val="center"/>
              <w:rPr>
                <w:rFonts w:eastAsia="仿宋_GB2312"/>
                <w:sz w:val="24"/>
              </w:rPr>
            </w:pPr>
          </w:p>
        </w:tc>
        <w:tc>
          <w:tcPr>
            <w:tcW w:w="1401" w:type="dxa"/>
            <w:tcBorders>
              <w:tl2br w:val="nil"/>
              <w:tr2bl w:val="nil"/>
            </w:tcBorders>
            <w:vAlign w:val="center"/>
          </w:tcPr>
          <w:p w:rsidR="00FA3A07" w:rsidRDefault="008D168B">
            <w:pPr>
              <w:spacing w:line="360" w:lineRule="exact"/>
              <w:jc w:val="center"/>
              <w:rPr>
                <w:rFonts w:eastAsia="仿宋_GB2312"/>
                <w:sz w:val="24"/>
              </w:rPr>
            </w:pPr>
            <w:r>
              <w:rPr>
                <w:rFonts w:eastAsia="仿宋_GB2312"/>
                <w:sz w:val="24"/>
              </w:rPr>
              <w:t>合计</w:t>
            </w: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402"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c>
          <w:tcPr>
            <w:tcW w:w="1379" w:type="dxa"/>
            <w:tcBorders>
              <w:tl2br w:val="nil"/>
              <w:tr2bl w:val="nil"/>
            </w:tcBorders>
            <w:vAlign w:val="center"/>
          </w:tcPr>
          <w:p w:rsidR="00FA3A07" w:rsidRDefault="00FA3A07">
            <w:pPr>
              <w:spacing w:line="360" w:lineRule="exact"/>
              <w:jc w:val="center"/>
              <w:rPr>
                <w:rFonts w:eastAsia="仿宋_GB2312"/>
                <w:sz w:val="24"/>
              </w:rPr>
            </w:pPr>
          </w:p>
        </w:tc>
        <w:tc>
          <w:tcPr>
            <w:tcW w:w="1380" w:type="dxa"/>
            <w:tcBorders>
              <w:tl2br w:val="nil"/>
              <w:tr2bl w:val="nil"/>
            </w:tcBorders>
            <w:vAlign w:val="center"/>
          </w:tcPr>
          <w:p w:rsidR="00FA3A07" w:rsidRDefault="00FA3A07">
            <w:pPr>
              <w:spacing w:line="360" w:lineRule="exact"/>
              <w:jc w:val="center"/>
              <w:rPr>
                <w:rFonts w:eastAsia="仿宋_GB2312"/>
                <w:sz w:val="24"/>
              </w:rPr>
            </w:pPr>
          </w:p>
        </w:tc>
      </w:tr>
    </w:tbl>
    <w:p w:rsidR="00FA3A07" w:rsidRDefault="00FA3A07">
      <w:pPr>
        <w:pStyle w:val="a0"/>
      </w:pPr>
    </w:p>
    <w:p w:rsidR="00FA3A07" w:rsidRDefault="00FA3A07">
      <w:pPr>
        <w:sectPr w:rsidR="00FA3A07">
          <w:footerReference w:type="default" r:id="rId12"/>
          <w:pgSz w:w="16838" w:h="11906" w:orient="landscape"/>
          <w:pgMar w:top="1800" w:right="1440" w:bottom="1800" w:left="1440" w:header="851" w:footer="992" w:gutter="0"/>
          <w:cols w:space="720"/>
          <w:docGrid w:type="lines" w:linePitch="312"/>
        </w:sectPr>
      </w:pPr>
    </w:p>
    <w:p w:rsidR="00FA3A07" w:rsidRDefault="008D168B">
      <w:pPr>
        <w:pStyle w:val="a0"/>
        <w:jc w:val="center"/>
        <w:rPr>
          <w:rFonts w:eastAsia="仿宋_GB2312"/>
          <w:b/>
          <w:sz w:val="24"/>
        </w:rPr>
      </w:pPr>
      <w:r>
        <w:rPr>
          <w:rFonts w:eastAsia="仿宋_GB2312"/>
          <w:b/>
          <w:sz w:val="24"/>
        </w:rPr>
        <w:lastRenderedPageBreak/>
        <w:t>截至</w:t>
      </w:r>
      <w:r>
        <w:rPr>
          <w:rFonts w:eastAsia="仿宋_GB2312"/>
          <w:b/>
          <w:sz w:val="24"/>
        </w:rPr>
        <w:t>XX</w:t>
      </w:r>
      <w:r>
        <w:rPr>
          <w:rFonts w:eastAsia="仿宋_GB2312"/>
          <w:b/>
          <w:sz w:val="24"/>
        </w:rPr>
        <w:t>年</w:t>
      </w:r>
      <w:r>
        <w:rPr>
          <w:rFonts w:eastAsia="仿宋_GB2312"/>
          <w:b/>
          <w:sz w:val="24"/>
        </w:rPr>
        <w:t>XX</w:t>
      </w:r>
      <w:r>
        <w:rPr>
          <w:rFonts w:eastAsia="仿宋_GB2312"/>
          <w:b/>
          <w:sz w:val="24"/>
        </w:rPr>
        <w:t>月</w:t>
      </w:r>
      <w:r>
        <w:rPr>
          <w:rFonts w:eastAsia="仿宋_GB2312"/>
          <w:b/>
          <w:sz w:val="24"/>
        </w:rPr>
        <w:t>XX</w:t>
      </w:r>
      <w:r>
        <w:rPr>
          <w:rFonts w:eastAsia="仿宋_GB2312"/>
          <w:b/>
          <w:sz w:val="24"/>
        </w:rPr>
        <w:t>日</w:t>
      </w:r>
      <w:r>
        <w:rPr>
          <w:rFonts w:eastAsia="仿宋_GB2312"/>
          <w:b/>
          <w:sz w:val="24"/>
        </w:rPr>
        <w:t>XX</w:t>
      </w:r>
      <w:r>
        <w:rPr>
          <w:rFonts w:eastAsia="仿宋_GB2312"/>
          <w:b/>
          <w:sz w:val="24"/>
        </w:rPr>
        <w:t>矿资源储量平衡表</w:t>
      </w:r>
      <w:r>
        <w:rPr>
          <w:rFonts w:ascii="Times New Roman" w:eastAsia="仿宋_GB2312" w:hAnsi="Times New Roman"/>
          <w:b/>
          <w:bCs/>
          <w:kern w:val="0"/>
          <w:sz w:val="24"/>
        </w:rPr>
        <w:t xml:space="preserve">     </w:t>
      </w:r>
      <w:r>
        <w:rPr>
          <w:rFonts w:ascii="Times New Roman" w:eastAsia="仿宋_GB2312" w:hAnsi="Times New Roman"/>
          <w:b/>
          <w:bCs/>
          <w:kern w:val="0"/>
          <w:sz w:val="24"/>
        </w:rPr>
        <w:t>表</w:t>
      </w:r>
      <w:r>
        <w:rPr>
          <w:rFonts w:ascii="Times New Roman" w:eastAsia="仿宋_GB2312" w:hAnsi="Times New Roman" w:hint="eastAsia"/>
          <w:b/>
          <w:bCs/>
          <w:kern w:val="0"/>
          <w:sz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968"/>
        <w:gridCol w:w="1120"/>
        <w:gridCol w:w="1268"/>
        <w:gridCol w:w="1150"/>
        <w:gridCol w:w="1049"/>
        <w:gridCol w:w="1049"/>
        <w:gridCol w:w="1049"/>
        <w:gridCol w:w="1049"/>
        <w:gridCol w:w="1049"/>
        <w:gridCol w:w="1049"/>
        <w:gridCol w:w="1049"/>
        <w:gridCol w:w="1288"/>
      </w:tblGrid>
      <w:tr w:rsidR="00FA3A07">
        <w:trPr>
          <w:trHeight w:val="239"/>
          <w:jc w:val="center"/>
        </w:trPr>
        <w:tc>
          <w:tcPr>
            <w:tcW w:w="1004" w:type="dxa"/>
            <w:vMerge w:val="restart"/>
            <w:noWrap/>
            <w:vAlign w:val="center"/>
          </w:tcPr>
          <w:p w:rsidR="00FA3A07" w:rsidRDefault="008D168B">
            <w:pPr>
              <w:adjustRightInd w:val="0"/>
              <w:snapToGrid w:val="0"/>
              <w:jc w:val="center"/>
              <w:rPr>
                <w:rFonts w:eastAsia="仿宋_GB2312"/>
                <w:sz w:val="18"/>
                <w:szCs w:val="18"/>
              </w:rPr>
            </w:pPr>
            <w:r>
              <w:rPr>
                <w:rFonts w:eastAsia="仿宋_GB2312"/>
                <w:spacing w:val="-20"/>
                <w:sz w:val="18"/>
                <w:szCs w:val="18"/>
              </w:rPr>
              <w:t>矿产名称（矿产组合）</w:t>
            </w:r>
          </w:p>
        </w:tc>
        <w:tc>
          <w:tcPr>
            <w:tcW w:w="968" w:type="dxa"/>
            <w:vMerge w:val="restart"/>
            <w:noWrap/>
            <w:vAlign w:val="center"/>
          </w:tcPr>
          <w:p w:rsidR="00FA3A07" w:rsidRDefault="008D168B">
            <w:pPr>
              <w:adjustRightInd w:val="0"/>
              <w:snapToGrid w:val="0"/>
              <w:jc w:val="center"/>
              <w:rPr>
                <w:rFonts w:eastAsia="仿宋_GB2312"/>
                <w:spacing w:val="-22"/>
                <w:sz w:val="18"/>
                <w:szCs w:val="18"/>
              </w:rPr>
            </w:pPr>
            <w:r>
              <w:rPr>
                <w:rFonts w:eastAsia="仿宋_GB2312"/>
                <w:spacing w:val="-22"/>
                <w:sz w:val="18"/>
                <w:szCs w:val="18"/>
              </w:rPr>
              <w:t>统计对象及单位</w:t>
            </w:r>
          </w:p>
        </w:tc>
        <w:tc>
          <w:tcPr>
            <w:tcW w:w="1120" w:type="dxa"/>
            <w:vMerge w:val="restart"/>
            <w:noWrap/>
            <w:vAlign w:val="center"/>
          </w:tcPr>
          <w:p w:rsidR="00FA3A07" w:rsidRDefault="008D168B">
            <w:pPr>
              <w:adjustRightInd w:val="0"/>
              <w:snapToGrid w:val="0"/>
              <w:jc w:val="center"/>
              <w:rPr>
                <w:rFonts w:eastAsia="仿宋_GB2312"/>
                <w:sz w:val="18"/>
                <w:szCs w:val="18"/>
              </w:rPr>
            </w:pPr>
            <w:r>
              <w:rPr>
                <w:rFonts w:eastAsia="仿宋_GB2312"/>
                <w:spacing w:val="-20"/>
                <w:sz w:val="18"/>
                <w:szCs w:val="18"/>
              </w:rPr>
              <w:t>矿石工业类型及品级</w:t>
            </w:r>
          </w:p>
        </w:tc>
        <w:tc>
          <w:tcPr>
            <w:tcW w:w="1268" w:type="dxa"/>
            <w:vMerge w:val="restart"/>
            <w:tcBorders>
              <w:right w:val="single" w:sz="4" w:space="0" w:color="000000"/>
            </w:tcBorders>
            <w:noWrap/>
            <w:vAlign w:val="center"/>
          </w:tcPr>
          <w:p w:rsidR="00FA3A07" w:rsidRDefault="008D168B">
            <w:pPr>
              <w:adjustRightInd w:val="0"/>
              <w:snapToGrid w:val="0"/>
              <w:jc w:val="center"/>
              <w:outlineLvl w:val="0"/>
              <w:rPr>
                <w:rFonts w:eastAsia="仿宋_GB2312"/>
                <w:sz w:val="18"/>
                <w:szCs w:val="18"/>
              </w:rPr>
            </w:pPr>
            <w:r>
              <w:rPr>
                <w:rFonts w:eastAsia="仿宋_GB2312"/>
                <w:sz w:val="18"/>
                <w:szCs w:val="18"/>
              </w:rPr>
              <w:t>矿石主要组分及质量指标</w:t>
            </w:r>
          </w:p>
        </w:tc>
        <w:tc>
          <w:tcPr>
            <w:tcW w:w="9781" w:type="dxa"/>
            <w:gridSpan w:val="9"/>
            <w:tcBorders>
              <w:top w:val="single" w:sz="4" w:space="0" w:color="000000"/>
              <w:left w:val="single" w:sz="4" w:space="0" w:color="000000"/>
              <w:bottom w:val="single" w:sz="4" w:space="0" w:color="000000"/>
              <w:right w:val="single" w:sz="4" w:space="0" w:color="000000"/>
            </w:tcBorders>
            <w:noWrap/>
            <w:vAlign w:val="center"/>
          </w:tcPr>
          <w:p w:rsidR="00FA3A07" w:rsidRDefault="008D168B">
            <w:pPr>
              <w:snapToGrid w:val="0"/>
              <w:jc w:val="center"/>
              <w:rPr>
                <w:rFonts w:eastAsia="仿宋_GB2312"/>
                <w:sz w:val="18"/>
                <w:szCs w:val="18"/>
              </w:rPr>
            </w:pPr>
            <w:r>
              <w:rPr>
                <w:rFonts w:eastAsia="仿宋_GB2312"/>
                <w:sz w:val="18"/>
                <w:szCs w:val="18"/>
              </w:rPr>
              <w:t>截至年底矿产资源储量及年度变化情况</w:t>
            </w:r>
          </w:p>
        </w:tc>
      </w:tr>
      <w:tr w:rsidR="00FA3A07">
        <w:trPr>
          <w:trHeight w:val="469"/>
          <w:jc w:val="center"/>
        </w:trPr>
        <w:tc>
          <w:tcPr>
            <w:tcW w:w="1004" w:type="dxa"/>
            <w:vMerge/>
            <w:noWrap/>
            <w:vAlign w:val="bottom"/>
          </w:tcPr>
          <w:p w:rsidR="00FA3A07" w:rsidRDefault="00FA3A07">
            <w:pPr>
              <w:adjustRightInd w:val="0"/>
              <w:snapToGrid w:val="0"/>
              <w:spacing w:line="260" w:lineRule="exact"/>
              <w:rPr>
                <w:rFonts w:eastAsia="仿宋_GB2312"/>
                <w:spacing w:val="-20"/>
                <w:sz w:val="18"/>
                <w:szCs w:val="18"/>
              </w:rPr>
            </w:pPr>
          </w:p>
        </w:tc>
        <w:tc>
          <w:tcPr>
            <w:tcW w:w="968" w:type="dxa"/>
            <w:vMerge/>
            <w:noWrap/>
            <w:vAlign w:val="center"/>
          </w:tcPr>
          <w:p w:rsidR="00FA3A07" w:rsidRDefault="00FA3A07">
            <w:pPr>
              <w:adjustRightInd w:val="0"/>
              <w:snapToGrid w:val="0"/>
              <w:spacing w:line="260" w:lineRule="exact"/>
              <w:rPr>
                <w:rFonts w:eastAsia="仿宋_GB2312"/>
                <w:spacing w:val="-22"/>
                <w:sz w:val="18"/>
                <w:szCs w:val="18"/>
              </w:rPr>
            </w:pPr>
          </w:p>
        </w:tc>
        <w:tc>
          <w:tcPr>
            <w:tcW w:w="1120" w:type="dxa"/>
            <w:vMerge/>
            <w:noWrap/>
            <w:vAlign w:val="center"/>
          </w:tcPr>
          <w:p w:rsidR="00FA3A07" w:rsidRDefault="00FA3A07">
            <w:pPr>
              <w:adjustRightInd w:val="0"/>
              <w:snapToGrid w:val="0"/>
              <w:spacing w:line="360" w:lineRule="exact"/>
              <w:jc w:val="center"/>
              <w:rPr>
                <w:rFonts w:eastAsia="仿宋_GB2312"/>
                <w:spacing w:val="-20"/>
                <w:sz w:val="18"/>
                <w:szCs w:val="18"/>
              </w:rPr>
            </w:pPr>
          </w:p>
        </w:tc>
        <w:tc>
          <w:tcPr>
            <w:tcW w:w="1268" w:type="dxa"/>
            <w:vMerge/>
            <w:tcBorders>
              <w:right w:val="single" w:sz="4" w:space="0" w:color="000000"/>
            </w:tcBorders>
            <w:noWrap/>
            <w:vAlign w:val="center"/>
          </w:tcPr>
          <w:p w:rsidR="00FA3A07" w:rsidRDefault="00FA3A07">
            <w:pPr>
              <w:adjustRightInd w:val="0"/>
              <w:snapToGrid w:val="0"/>
              <w:outlineLvl w:val="0"/>
              <w:rPr>
                <w:rFonts w:eastAsia="仿宋_GB2312"/>
                <w:sz w:val="18"/>
                <w:szCs w:val="18"/>
              </w:rPr>
            </w:pPr>
          </w:p>
        </w:tc>
        <w:tc>
          <w:tcPr>
            <w:tcW w:w="1150"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outlineLvl w:val="0"/>
              <w:rPr>
                <w:rFonts w:eastAsia="仿宋_GB2312"/>
                <w:b/>
                <w:sz w:val="18"/>
                <w:szCs w:val="18"/>
              </w:rPr>
            </w:pPr>
            <w:r>
              <w:rPr>
                <w:rFonts w:eastAsia="仿宋_GB2312"/>
                <w:sz w:val="18"/>
                <w:szCs w:val="18"/>
              </w:rPr>
              <w:t>矿产资源储量类型</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上年度</w:t>
            </w:r>
          </w:p>
          <w:p w:rsidR="00FA3A07" w:rsidRDefault="008D168B">
            <w:pPr>
              <w:adjustRightInd w:val="0"/>
              <w:snapToGrid w:val="0"/>
              <w:jc w:val="center"/>
              <w:rPr>
                <w:rFonts w:eastAsia="仿宋_GB2312"/>
                <w:sz w:val="18"/>
                <w:szCs w:val="18"/>
              </w:rPr>
            </w:pPr>
            <w:r>
              <w:rPr>
                <w:rFonts w:eastAsia="仿宋_GB2312"/>
                <w:sz w:val="18"/>
                <w:szCs w:val="18"/>
              </w:rPr>
              <w:t>年末保有</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开采量</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损失量</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pacing w:val="-20"/>
                <w:sz w:val="18"/>
                <w:szCs w:val="18"/>
              </w:rPr>
            </w:pPr>
            <w:r>
              <w:rPr>
                <w:rFonts w:eastAsia="仿宋_GB2312"/>
                <w:spacing w:val="-20"/>
                <w:sz w:val="18"/>
                <w:szCs w:val="18"/>
              </w:rPr>
              <w:t>勘查增减</w:t>
            </w:r>
          </w:p>
          <w:p w:rsidR="00FA3A07" w:rsidRDefault="008D168B">
            <w:pPr>
              <w:adjustRightInd w:val="0"/>
              <w:snapToGrid w:val="0"/>
              <w:jc w:val="center"/>
              <w:rPr>
                <w:rFonts w:eastAsia="仿宋_GB2312"/>
                <w:sz w:val="18"/>
                <w:szCs w:val="18"/>
              </w:rPr>
            </w:pPr>
            <w:r>
              <w:rPr>
                <w:rFonts w:eastAsia="仿宋_GB2312"/>
                <w:sz w:val="18"/>
                <w:szCs w:val="18"/>
              </w:rPr>
              <w:t>(±)</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pacing w:val="-20"/>
                <w:sz w:val="18"/>
                <w:szCs w:val="18"/>
              </w:rPr>
            </w:pPr>
            <w:r>
              <w:rPr>
                <w:rFonts w:eastAsia="仿宋_GB2312"/>
                <w:spacing w:val="-20"/>
                <w:sz w:val="18"/>
                <w:szCs w:val="18"/>
              </w:rPr>
              <w:t>重算增减</w:t>
            </w:r>
          </w:p>
          <w:p w:rsidR="00FA3A07" w:rsidRDefault="008D168B">
            <w:pPr>
              <w:adjustRightInd w:val="0"/>
              <w:snapToGrid w:val="0"/>
              <w:jc w:val="center"/>
              <w:rPr>
                <w:rFonts w:eastAsia="仿宋_GB2312"/>
                <w:sz w:val="18"/>
                <w:szCs w:val="18"/>
              </w:rPr>
            </w:pPr>
            <w:r>
              <w:rPr>
                <w:rFonts w:eastAsia="仿宋_GB2312"/>
                <w:sz w:val="18"/>
                <w:szCs w:val="18"/>
              </w:rPr>
              <w:t>(±)</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审批压覆量</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本年度</w:t>
            </w:r>
          </w:p>
          <w:p w:rsidR="00FA3A07" w:rsidRDefault="008D168B">
            <w:pPr>
              <w:adjustRightInd w:val="0"/>
              <w:snapToGrid w:val="0"/>
              <w:jc w:val="center"/>
              <w:rPr>
                <w:rFonts w:eastAsia="仿宋_GB2312"/>
                <w:sz w:val="18"/>
                <w:szCs w:val="18"/>
              </w:rPr>
            </w:pPr>
            <w:r>
              <w:rPr>
                <w:rFonts w:eastAsia="仿宋_GB2312"/>
                <w:sz w:val="18"/>
                <w:szCs w:val="18"/>
              </w:rPr>
              <w:t>年末保有</w:t>
            </w:r>
          </w:p>
        </w:tc>
        <w:tc>
          <w:tcPr>
            <w:tcW w:w="1288"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累计查明</w:t>
            </w:r>
          </w:p>
        </w:tc>
      </w:tr>
      <w:tr w:rsidR="00FA3A07">
        <w:trPr>
          <w:trHeight w:val="169"/>
          <w:jc w:val="center"/>
        </w:trPr>
        <w:tc>
          <w:tcPr>
            <w:tcW w:w="1004" w:type="dxa"/>
            <w:noWrap/>
            <w:vAlign w:val="center"/>
          </w:tcPr>
          <w:p w:rsidR="00FA3A07" w:rsidRDefault="008D168B">
            <w:pPr>
              <w:spacing w:line="180" w:lineRule="exact"/>
              <w:jc w:val="center"/>
              <w:rPr>
                <w:rFonts w:eastAsia="仿宋_GB2312"/>
                <w:sz w:val="18"/>
                <w:szCs w:val="18"/>
              </w:rPr>
            </w:pPr>
            <w:r>
              <w:rPr>
                <w:rFonts w:eastAsia="仿宋_GB2312"/>
                <w:sz w:val="18"/>
                <w:szCs w:val="18"/>
              </w:rPr>
              <w:t>1</w:t>
            </w:r>
          </w:p>
        </w:tc>
        <w:tc>
          <w:tcPr>
            <w:tcW w:w="968" w:type="dxa"/>
            <w:noWrap/>
            <w:vAlign w:val="center"/>
          </w:tcPr>
          <w:p w:rsidR="00FA3A07" w:rsidRDefault="008D168B">
            <w:pPr>
              <w:spacing w:line="180" w:lineRule="exact"/>
              <w:jc w:val="center"/>
              <w:rPr>
                <w:rFonts w:eastAsia="仿宋_GB2312"/>
                <w:sz w:val="18"/>
                <w:szCs w:val="18"/>
              </w:rPr>
            </w:pPr>
            <w:r>
              <w:rPr>
                <w:rFonts w:eastAsia="仿宋_GB2312"/>
                <w:sz w:val="18"/>
                <w:szCs w:val="18"/>
              </w:rPr>
              <w:t>2</w:t>
            </w:r>
          </w:p>
        </w:tc>
        <w:tc>
          <w:tcPr>
            <w:tcW w:w="1120" w:type="dxa"/>
            <w:noWrap/>
            <w:vAlign w:val="center"/>
          </w:tcPr>
          <w:p w:rsidR="00FA3A07" w:rsidRDefault="008D168B">
            <w:pPr>
              <w:spacing w:line="180" w:lineRule="exact"/>
              <w:jc w:val="center"/>
              <w:rPr>
                <w:rFonts w:eastAsia="仿宋_GB2312"/>
                <w:sz w:val="18"/>
                <w:szCs w:val="18"/>
              </w:rPr>
            </w:pPr>
            <w:r>
              <w:rPr>
                <w:rFonts w:eastAsia="仿宋_GB2312"/>
                <w:sz w:val="18"/>
                <w:szCs w:val="18"/>
              </w:rPr>
              <w:t>3</w:t>
            </w:r>
          </w:p>
        </w:tc>
        <w:tc>
          <w:tcPr>
            <w:tcW w:w="1268" w:type="dxa"/>
            <w:tcBorders>
              <w:right w:val="single" w:sz="4" w:space="0" w:color="000000"/>
            </w:tcBorders>
            <w:noWrap/>
            <w:vAlign w:val="center"/>
          </w:tcPr>
          <w:p w:rsidR="00FA3A07" w:rsidRDefault="008D168B">
            <w:pPr>
              <w:spacing w:line="180" w:lineRule="exact"/>
              <w:jc w:val="center"/>
              <w:rPr>
                <w:rFonts w:eastAsia="仿宋_GB2312"/>
                <w:sz w:val="18"/>
                <w:szCs w:val="18"/>
              </w:rPr>
            </w:pPr>
            <w:r>
              <w:rPr>
                <w:rFonts w:eastAsia="仿宋_GB2312"/>
                <w:sz w:val="18"/>
                <w:szCs w:val="18"/>
              </w:rPr>
              <w:t>4</w:t>
            </w:r>
          </w:p>
        </w:tc>
        <w:tc>
          <w:tcPr>
            <w:tcW w:w="1150"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spacing w:line="180" w:lineRule="exact"/>
              <w:jc w:val="center"/>
              <w:rPr>
                <w:rFonts w:eastAsia="仿宋_GB2312"/>
                <w:sz w:val="18"/>
                <w:szCs w:val="18"/>
              </w:rPr>
            </w:pPr>
            <w:r>
              <w:rPr>
                <w:rFonts w:eastAsia="仿宋_GB2312"/>
                <w:sz w:val="18"/>
                <w:szCs w:val="18"/>
              </w:rPr>
              <w:t>5</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6</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7</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8</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9</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10</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11</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12</w:t>
            </w:r>
          </w:p>
        </w:tc>
        <w:tc>
          <w:tcPr>
            <w:tcW w:w="1288" w:type="dxa"/>
            <w:tcBorders>
              <w:top w:val="single"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13</w:t>
            </w:r>
          </w:p>
        </w:tc>
      </w:tr>
      <w:tr w:rsidR="00FA3A07">
        <w:trPr>
          <w:trHeight w:val="262"/>
          <w:jc w:val="center"/>
        </w:trPr>
        <w:tc>
          <w:tcPr>
            <w:tcW w:w="1004" w:type="dxa"/>
            <w:vMerge w:val="restart"/>
            <w:noWrap/>
            <w:vAlign w:val="center"/>
          </w:tcPr>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xx</w:t>
            </w:r>
          </w:p>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（主矿产）</w:t>
            </w:r>
          </w:p>
        </w:tc>
        <w:tc>
          <w:tcPr>
            <w:tcW w:w="968" w:type="dxa"/>
            <w:vMerge w:val="restart"/>
            <w:noWrap/>
          </w:tcPr>
          <w:p w:rsidR="00FA3A07" w:rsidRDefault="00FA3A07">
            <w:pPr>
              <w:ind w:right="-368"/>
              <w:outlineLvl w:val="0"/>
              <w:rPr>
                <w:rFonts w:eastAsia="仿宋_GB2312"/>
                <w:b/>
                <w:sz w:val="18"/>
                <w:szCs w:val="18"/>
              </w:rPr>
            </w:pPr>
          </w:p>
        </w:tc>
        <w:tc>
          <w:tcPr>
            <w:tcW w:w="1120" w:type="dxa"/>
            <w:vMerge w:val="restart"/>
            <w:noWrap/>
          </w:tcPr>
          <w:p w:rsidR="00FA3A07" w:rsidRDefault="00FA3A07">
            <w:pPr>
              <w:ind w:right="-368"/>
              <w:outlineLvl w:val="0"/>
              <w:rPr>
                <w:rFonts w:eastAsia="仿宋_GB2312"/>
                <w:b/>
                <w:sz w:val="18"/>
                <w:szCs w:val="18"/>
              </w:rPr>
            </w:pPr>
          </w:p>
        </w:tc>
        <w:tc>
          <w:tcPr>
            <w:tcW w:w="1268" w:type="dxa"/>
            <w:vMerge w:val="restart"/>
            <w:noWrap/>
          </w:tcPr>
          <w:p w:rsidR="00FA3A07" w:rsidRDefault="00FA3A07">
            <w:pPr>
              <w:ind w:right="-368"/>
              <w:outlineLvl w:val="0"/>
              <w:rPr>
                <w:rFonts w:eastAsia="仿宋_GB2312"/>
                <w:b/>
                <w:sz w:val="18"/>
                <w:szCs w:val="18"/>
              </w:rPr>
            </w:pPr>
          </w:p>
        </w:tc>
        <w:tc>
          <w:tcPr>
            <w:tcW w:w="1150" w:type="dxa"/>
            <w:vMerge w:val="restart"/>
            <w:tcBorders>
              <w:top w:val="single" w:sz="4" w:space="0" w:color="000000"/>
            </w:tcBorders>
            <w:noWrap/>
            <w:vAlign w:val="center"/>
          </w:tcPr>
          <w:p w:rsidR="00FA3A07" w:rsidRDefault="008D168B">
            <w:pPr>
              <w:adjustRightInd w:val="0"/>
              <w:snapToGrid w:val="0"/>
              <w:ind w:right="-369"/>
              <w:rPr>
                <w:rFonts w:eastAsia="仿宋_GB2312"/>
                <w:sz w:val="18"/>
                <w:szCs w:val="18"/>
              </w:rPr>
            </w:pPr>
            <w:r>
              <w:rPr>
                <w:rFonts w:eastAsia="仿宋_GB2312"/>
                <w:sz w:val="18"/>
                <w:szCs w:val="18"/>
              </w:rPr>
              <w:t>证实储量</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top w:val="single" w:sz="4" w:space="0" w:color="000000"/>
              <w:bottom w:val="dashed" w:sz="4" w:space="0" w:color="auto"/>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288" w:type="dxa"/>
            <w:tcBorders>
              <w:top w:val="single" w:sz="4" w:space="0" w:color="000000"/>
              <w:left w:val="single" w:sz="4" w:space="0" w:color="000000"/>
              <w:bottom w:val="dashed"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r>
      <w:tr w:rsidR="00FA3A07">
        <w:trPr>
          <w:trHeight w:val="213"/>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369"/>
              <w:jc w:val="center"/>
              <w:rPr>
                <w:rFonts w:eastAsia="仿宋_GB2312"/>
                <w:sz w:val="18"/>
                <w:szCs w:val="18"/>
              </w:rPr>
            </w:pP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288" w:type="dxa"/>
            <w:tcBorders>
              <w:top w:val="dashed"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r>
      <w:tr w:rsidR="00FA3A07">
        <w:trPr>
          <w:trHeight w:val="262"/>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369"/>
              <w:rPr>
                <w:rFonts w:eastAsia="仿宋_GB2312"/>
                <w:sz w:val="18"/>
                <w:szCs w:val="18"/>
              </w:rPr>
            </w:pPr>
            <w:r>
              <w:rPr>
                <w:rFonts w:eastAsia="仿宋_GB2312"/>
                <w:sz w:val="18"/>
                <w:szCs w:val="18"/>
              </w:rPr>
              <w:t>可信储量</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288" w:type="dxa"/>
            <w:tcBorders>
              <w:top w:val="single" w:sz="4" w:space="0" w:color="000000"/>
              <w:left w:val="single" w:sz="4" w:space="0" w:color="000000"/>
              <w:bottom w:val="dashed" w:sz="4" w:space="0" w:color="000000"/>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r>
      <w:tr w:rsidR="00FA3A07">
        <w:trPr>
          <w:trHeight w:val="213"/>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369"/>
              <w:jc w:val="center"/>
              <w:rPr>
                <w:rFonts w:eastAsia="仿宋_GB2312"/>
                <w:sz w:val="18"/>
                <w:szCs w:val="18"/>
              </w:rPr>
            </w:pP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288" w:type="dxa"/>
            <w:tcBorders>
              <w:top w:val="dashed"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r>
      <w:tr w:rsidR="00FA3A07">
        <w:trPr>
          <w:trHeight w:val="262"/>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rPr>
                <w:rFonts w:eastAsia="仿宋_GB2312"/>
                <w:sz w:val="18"/>
                <w:szCs w:val="18"/>
              </w:rPr>
            </w:pPr>
            <w:r>
              <w:rPr>
                <w:rFonts w:eastAsia="仿宋_GB2312"/>
                <w:sz w:val="18"/>
                <w:szCs w:val="18"/>
              </w:rPr>
              <w:t>探明资源量</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288" w:type="dxa"/>
            <w:tcBorders>
              <w:top w:val="single" w:sz="4" w:space="0" w:color="000000"/>
              <w:left w:val="single" w:sz="4" w:space="0" w:color="000000"/>
              <w:bottom w:val="dashed"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r>
      <w:tr w:rsidR="00FA3A07">
        <w:trPr>
          <w:trHeight w:val="213"/>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369"/>
              <w:jc w:val="center"/>
              <w:rPr>
                <w:rFonts w:eastAsia="仿宋_GB2312"/>
                <w:sz w:val="18"/>
                <w:szCs w:val="18"/>
              </w:rPr>
            </w:pP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288" w:type="dxa"/>
            <w:tcBorders>
              <w:top w:val="dashed"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r>
      <w:tr w:rsidR="00FA3A07">
        <w:trPr>
          <w:trHeight w:val="262"/>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rPr>
                <w:rFonts w:eastAsia="仿宋_GB2312"/>
                <w:sz w:val="18"/>
                <w:szCs w:val="18"/>
              </w:rPr>
            </w:pPr>
            <w:r>
              <w:rPr>
                <w:rFonts w:eastAsia="仿宋_GB2312"/>
                <w:sz w:val="18"/>
                <w:szCs w:val="18"/>
              </w:rPr>
              <w:t>控制资源量</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288" w:type="dxa"/>
            <w:tcBorders>
              <w:top w:val="single" w:sz="4" w:space="0" w:color="000000"/>
              <w:left w:val="single" w:sz="4" w:space="0" w:color="000000"/>
              <w:bottom w:val="dashed" w:sz="4" w:space="0" w:color="000000"/>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r>
      <w:tr w:rsidR="00FA3A07">
        <w:trPr>
          <w:trHeight w:val="213"/>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109"/>
              <w:jc w:val="center"/>
              <w:rPr>
                <w:rFonts w:eastAsia="仿宋_GB2312"/>
                <w:sz w:val="18"/>
                <w:szCs w:val="18"/>
              </w:rPr>
            </w:pP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049" w:type="dxa"/>
            <w:tcBorders>
              <w:top w:val="dashed" w:sz="4" w:space="0" w:color="auto"/>
              <w:bottom w:val="nil"/>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c>
          <w:tcPr>
            <w:tcW w:w="1288" w:type="dxa"/>
            <w:tcBorders>
              <w:top w:val="dashed"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b/>
                <w:sz w:val="18"/>
                <w:szCs w:val="18"/>
              </w:rPr>
            </w:pPr>
            <w:r>
              <w:rPr>
                <w:rFonts w:eastAsia="仿宋_GB2312"/>
                <w:sz w:val="18"/>
                <w:szCs w:val="18"/>
              </w:rPr>
              <w:t>（矿石量）</w:t>
            </w:r>
          </w:p>
        </w:tc>
      </w:tr>
      <w:tr w:rsidR="00FA3A07">
        <w:trPr>
          <w:trHeight w:val="262"/>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rPr>
                <w:rFonts w:eastAsia="仿宋_GB2312"/>
                <w:sz w:val="18"/>
                <w:szCs w:val="18"/>
              </w:rPr>
            </w:pPr>
            <w:r>
              <w:rPr>
                <w:rFonts w:eastAsia="仿宋_GB2312"/>
                <w:sz w:val="18"/>
                <w:szCs w:val="18"/>
              </w:rPr>
              <w:t>推断资源量</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049" w:type="dxa"/>
            <w:tcBorders>
              <w:bottom w:val="dashed" w:sz="4" w:space="0" w:color="auto"/>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c>
          <w:tcPr>
            <w:tcW w:w="1288" w:type="dxa"/>
            <w:tcBorders>
              <w:top w:val="single" w:sz="4" w:space="0" w:color="000000"/>
              <w:left w:val="single" w:sz="4" w:space="0" w:color="000000"/>
              <w:bottom w:val="dashed"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w:t>
            </w:r>
            <w:r>
              <w:rPr>
                <w:rFonts w:eastAsia="仿宋_GB2312"/>
                <w:sz w:val="18"/>
                <w:szCs w:val="18"/>
              </w:rPr>
              <w:t>金属量</w:t>
            </w:r>
            <w:r>
              <w:rPr>
                <w:rFonts w:eastAsia="仿宋_GB2312"/>
                <w:sz w:val="18"/>
                <w:szCs w:val="18"/>
              </w:rPr>
              <w:t>/</w:t>
            </w:r>
            <w:r>
              <w:rPr>
                <w:rFonts w:eastAsia="仿宋_GB2312"/>
                <w:sz w:val="18"/>
                <w:szCs w:val="18"/>
              </w:rPr>
              <w:t>矿物量</w:t>
            </w:r>
            <w:r>
              <w:rPr>
                <w:rFonts w:eastAsia="仿宋_GB2312"/>
                <w:sz w:val="18"/>
                <w:szCs w:val="18"/>
              </w:rPr>
              <w:t>)</w:t>
            </w:r>
          </w:p>
        </w:tc>
      </w:tr>
      <w:tr w:rsidR="00FA3A07">
        <w:trPr>
          <w:trHeight w:val="213"/>
          <w:jc w:val="center"/>
        </w:trPr>
        <w:tc>
          <w:tcPr>
            <w:tcW w:w="1004" w:type="dxa"/>
            <w:vMerge/>
            <w:noWrap/>
            <w:vAlign w:val="center"/>
          </w:tcPr>
          <w:p w:rsidR="00FA3A07" w:rsidRDefault="00FA3A07">
            <w:pPr>
              <w:adjustRightInd w:val="0"/>
              <w:snapToGrid w:val="0"/>
              <w:ind w:leftChars="-92" w:left="-193"/>
              <w:jc w:val="center"/>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ind w:right="-369"/>
              <w:jc w:val="center"/>
              <w:outlineLvl w:val="0"/>
              <w:rPr>
                <w:rFonts w:eastAsia="仿宋_GB2312"/>
                <w:b/>
                <w:sz w:val="18"/>
                <w:szCs w:val="18"/>
              </w:rPr>
            </w:pP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049" w:type="dxa"/>
            <w:tcBorders>
              <w:top w:val="dashed" w:sz="4" w:space="0" w:color="auto"/>
              <w:bottom w:val="nil"/>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c>
          <w:tcPr>
            <w:tcW w:w="1288" w:type="dxa"/>
            <w:tcBorders>
              <w:top w:val="dashed" w:sz="4" w:space="0" w:color="000000"/>
              <w:left w:val="single" w:sz="4" w:space="0" w:color="000000"/>
              <w:bottom w:val="single" w:sz="4" w:space="0" w:color="000000"/>
              <w:right w:val="single" w:sz="4" w:space="0" w:color="000000"/>
            </w:tcBorders>
            <w:noWrap/>
            <w:vAlign w:val="center"/>
          </w:tcPr>
          <w:p w:rsidR="00FA3A07" w:rsidRDefault="008D168B">
            <w:pPr>
              <w:adjustRightInd w:val="0"/>
              <w:snapToGrid w:val="0"/>
              <w:jc w:val="center"/>
              <w:rPr>
                <w:rFonts w:eastAsia="仿宋_GB2312"/>
                <w:sz w:val="18"/>
                <w:szCs w:val="18"/>
              </w:rPr>
            </w:pPr>
            <w:r>
              <w:rPr>
                <w:rFonts w:eastAsia="仿宋_GB2312"/>
                <w:sz w:val="18"/>
                <w:szCs w:val="18"/>
              </w:rPr>
              <w:t>（矿石量）</w:t>
            </w:r>
          </w:p>
        </w:tc>
      </w:tr>
      <w:tr w:rsidR="00FA3A07">
        <w:trPr>
          <w:trHeight w:val="286"/>
          <w:jc w:val="center"/>
        </w:trPr>
        <w:tc>
          <w:tcPr>
            <w:tcW w:w="1004" w:type="dxa"/>
            <w:vMerge w:val="restart"/>
            <w:noWrap/>
            <w:vAlign w:val="center"/>
          </w:tcPr>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xx</w:t>
            </w:r>
          </w:p>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（共生矿产）</w:t>
            </w:r>
          </w:p>
        </w:tc>
        <w:tc>
          <w:tcPr>
            <w:tcW w:w="968" w:type="dxa"/>
            <w:vMerge w:val="restart"/>
            <w:noWrap/>
          </w:tcPr>
          <w:p w:rsidR="00FA3A07" w:rsidRDefault="00FA3A07">
            <w:pPr>
              <w:ind w:right="-368"/>
              <w:outlineLvl w:val="0"/>
              <w:rPr>
                <w:rFonts w:eastAsia="仿宋_GB2312"/>
                <w:b/>
                <w:sz w:val="18"/>
                <w:szCs w:val="18"/>
              </w:rPr>
            </w:pPr>
          </w:p>
        </w:tc>
        <w:tc>
          <w:tcPr>
            <w:tcW w:w="1120" w:type="dxa"/>
            <w:vMerge w:val="restart"/>
            <w:noWrap/>
          </w:tcPr>
          <w:p w:rsidR="00FA3A07" w:rsidRDefault="00FA3A07">
            <w:pPr>
              <w:ind w:right="-368"/>
              <w:outlineLvl w:val="0"/>
              <w:rPr>
                <w:rFonts w:eastAsia="仿宋_GB2312"/>
                <w:b/>
                <w:sz w:val="18"/>
                <w:szCs w:val="18"/>
              </w:rPr>
            </w:pPr>
          </w:p>
        </w:tc>
        <w:tc>
          <w:tcPr>
            <w:tcW w:w="1268" w:type="dxa"/>
            <w:vMerge w:val="restart"/>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jc w:val="center"/>
              <w:rPr>
                <w:rFonts w:eastAsia="仿宋_GB2312"/>
                <w:b/>
                <w:sz w:val="18"/>
                <w:szCs w:val="18"/>
              </w:rPr>
            </w:pPr>
            <w:r>
              <w:rPr>
                <w:rFonts w:eastAsia="仿宋_GB2312"/>
                <w:b/>
                <w:sz w:val="18"/>
                <w:szCs w:val="18"/>
              </w:rPr>
              <w:t>……</w:t>
            </w: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b/>
                <w:sz w:val="18"/>
                <w:szCs w:val="18"/>
              </w:rPr>
            </w:pPr>
          </w:p>
        </w:tc>
        <w:tc>
          <w:tcPr>
            <w:tcW w:w="1288" w:type="dxa"/>
            <w:tcBorders>
              <w:top w:val="single" w:sz="4" w:space="0" w:color="000000"/>
              <w:bottom w:val="dashed" w:sz="4" w:space="0" w:color="000000"/>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109"/>
              <w:jc w:val="center"/>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b/>
                <w:sz w:val="18"/>
                <w:szCs w:val="18"/>
              </w:rPr>
            </w:pPr>
          </w:p>
        </w:tc>
        <w:tc>
          <w:tcPr>
            <w:tcW w:w="1288" w:type="dxa"/>
            <w:tcBorders>
              <w:top w:val="dashed" w:sz="4" w:space="0" w:color="000000"/>
              <w:bottom w:val="single"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jc w:val="center"/>
              <w:rPr>
                <w:rFonts w:eastAsia="仿宋_GB2312"/>
                <w:b/>
                <w:sz w:val="18"/>
                <w:szCs w:val="18"/>
              </w:rPr>
            </w:pPr>
            <w:r>
              <w:rPr>
                <w:rFonts w:eastAsia="仿宋_GB2312"/>
                <w:b/>
                <w:sz w:val="18"/>
                <w:szCs w:val="18"/>
              </w:rPr>
              <w:t>……</w:t>
            </w: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288" w:type="dxa"/>
            <w:tcBorders>
              <w:bottom w:val="dashed"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vAlign w:val="center"/>
          </w:tcPr>
          <w:p w:rsidR="00FA3A07" w:rsidRDefault="00FA3A07">
            <w:pPr>
              <w:adjustRightInd w:val="0"/>
              <w:snapToGrid w:val="0"/>
              <w:ind w:right="-109"/>
              <w:jc w:val="center"/>
              <w:rPr>
                <w:rFonts w:eastAsia="仿宋_GB2312"/>
                <w:b/>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nil"/>
            </w:tcBorders>
            <w:noWrap/>
            <w:vAlign w:val="center"/>
          </w:tcPr>
          <w:p w:rsidR="00FA3A07" w:rsidRDefault="00FA3A07">
            <w:pPr>
              <w:adjustRightInd w:val="0"/>
              <w:snapToGrid w:val="0"/>
              <w:rPr>
                <w:rFonts w:eastAsia="仿宋_GB2312"/>
                <w:sz w:val="18"/>
                <w:szCs w:val="18"/>
              </w:rPr>
            </w:pPr>
          </w:p>
        </w:tc>
        <w:tc>
          <w:tcPr>
            <w:tcW w:w="1288" w:type="dxa"/>
            <w:tcBorders>
              <w:top w:val="dashed" w:sz="4" w:space="0" w:color="auto"/>
              <w:bottom w:val="single"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val="restart"/>
            <w:noWrap/>
            <w:vAlign w:val="center"/>
          </w:tcPr>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xx</w:t>
            </w:r>
          </w:p>
          <w:p w:rsidR="00FA3A07" w:rsidRDefault="008D168B">
            <w:pPr>
              <w:adjustRightInd w:val="0"/>
              <w:snapToGrid w:val="0"/>
              <w:ind w:leftChars="-92" w:left="-193"/>
              <w:jc w:val="center"/>
              <w:outlineLvl w:val="0"/>
              <w:rPr>
                <w:rFonts w:eastAsia="仿宋_GB2312"/>
                <w:sz w:val="18"/>
                <w:szCs w:val="18"/>
              </w:rPr>
            </w:pPr>
            <w:r>
              <w:rPr>
                <w:rFonts w:eastAsia="仿宋_GB2312"/>
                <w:sz w:val="18"/>
                <w:szCs w:val="18"/>
              </w:rPr>
              <w:t>（伴生矿产）</w:t>
            </w:r>
          </w:p>
        </w:tc>
        <w:tc>
          <w:tcPr>
            <w:tcW w:w="968" w:type="dxa"/>
            <w:vMerge w:val="restart"/>
            <w:noWrap/>
          </w:tcPr>
          <w:p w:rsidR="00FA3A07" w:rsidRDefault="00FA3A07">
            <w:pPr>
              <w:ind w:right="-368"/>
              <w:outlineLvl w:val="0"/>
              <w:rPr>
                <w:rFonts w:eastAsia="仿宋_GB2312"/>
                <w:b/>
                <w:sz w:val="18"/>
                <w:szCs w:val="18"/>
              </w:rPr>
            </w:pPr>
          </w:p>
        </w:tc>
        <w:tc>
          <w:tcPr>
            <w:tcW w:w="1120" w:type="dxa"/>
            <w:vMerge w:val="restart"/>
            <w:noWrap/>
          </w:tcPr>
          <w:p w:rsidR="00FA3A07" w:rsidRDefault="00FA3A07">
            <w:pPr>
              <w:ind w:right="-368"/>
              <w:outlineLvl w:val="0"/>
              <w:rPr>
                <w:rFonts w:eastAsia="仿宋_GB2312"/>
                <w:b/>
                <w:sz w:val="18"/>
                <w:szCs w:val="18"/>
              </w:rPr>
            </w:pPr>
          </w:p>
        </w:tc>
        <w:tc>
          <w:tcPr>
            <w:tcW w:w="1268" w:type="dxa"/>
            <w:vMerge w:val="restart"/>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jc w:val="center"/>
              <w:rPr>
                <w:rFonts w:eastAsia="仿宋_GB2312"/>
                <w:b/>
                <w:sz w:val="18"/>
                <w:szCs w:val="18"/>
              </w:rPr>
            </w:pPr>
            <w:r>
              <w:rPr>
                <w:rFonts w:eastAsia="仿宋_GB2312"/>
                <w:b/>
                <w:sz w:val="18"/>
                <w:szCs w:val="18"/>
              </w:rPr>
              <w:t>……</w:t>
            </w: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bottom w:val="dashed" w:sz="4" w:space="0" w:color="auto"/>
            </w:tcBorders>
            <w:noWrap/>
            <w:vAlign w:val="center"/>
          </w:tcPr>
          <w:p w:rsidR="00FA3A07" w:rsidRDefault="00FA3A07">
            <w:pPr>
              <w:adjustRightInd w:val="0"/>
              <w:snapToGrid w:val="0"/>
              <w:rPr>
                <w:rFonts w:eastAsia="仿宋_GB2312"/>
                <w:sz w:val="18"/>
                <w:szCs w:val="18"/>
              </w:rPr>
            </w:pPr>
          </w:p>
        </w:tc>
        <w:tc>
          <w:tcPr>
            <w:tcW w:w="1288" w:type="dxa"/>
            <w:tcBorders>
              <w:bottom w:val="dashed"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b/>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tcPr>
          <w:p w:rsidR="00FA3A07" w:rsidRDefault="00FA3A07">
            <w:pPr>
              <w:adjustRightInd w:val="0"/>
              <w:snapToGrid w:val="0"/>
              <w:ind w:right="-109"/>
              <w:jc w:val="center"/>
              <w:rPr>
                <w:rFonts w:eastAsia="仿宋_GB2312"/>
                <w:b/>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288" w:type="dxa"/>
            <w:tcBorders>
              <w:top w:val="dashed" w:sz="4" w:space="0" w:color="auto"/>
              <w:bottom w:val="single"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b/>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val="restart"/>
            <w:noWrap/>
            <w:vAlign w:val="center"/>
          </w:tcPr>
          <w:p w:rsidR="00FA3A07" w:rsidRDefault="008D168B">
            <w:pPr>
              <w:adjustRightInd w:val="0"/>
              <w:snapToGrid w:val="0"/>
              <w:ind w:right="-109"/>
              <w:jc w:val="center"/>
              <w:rPr>
                <w:rFonts w:eastAsia="仿宋_GB2312"/>
                <w:b/>
                <w:sz w:val="18"/>
                <w:szCs w:val="18"/>
              </w:rPr>
            </w:pPr>
            <w:r>
              <w:rPr>
                <w:rFonts w:eastAsia="仿宋_GB2312"/>
                <w:b/>
                <w:sz w:val="18"/>
                <w:szCs w:val="18"/>
              </w:rPr>
              <w:t>……</w:t>
            </w: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single" w:sz="4" w:space="0" w:color="auto"/>
              <w:bottom w:val="dashed" w:sz="4" w:space="0" w:color="auto"/>
            </w:tcBorders>
            <w:noWrap/>
            <w:vAlign w:val="center"/>
          </w:tcPr>
          <w:p w:rsidR="00FA3A07" w:rsidRDefault="00FA3A07">
            <w:pPr>
              <w:adjustRightInd w:val="0"/>
              <w:snapToGrid w:val="0"/>
              <w:rPr>
                <w:rFonts w:eastAsia="仿宋_GB2312"/>
                <w:sz w:val="18"/>
                <w:szCs w:val="18"/>
              </w:rPr>
            </w:pPr>
          </w:p>
        </w:tc>
        <w:tc>
          <w:tcPr>
            <w:tcW w:w="1288" w:type="dxa"/>
            <w:tcBorders>
              <w:bottom w:val="dashed"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vMerge/>
            <w:noWrap/>
          </w:tcPr>
          <w:p w:rsidR="00FA3A07" w:rsidRDefault="00FA3A07">
            <w:pPr>
              <w:ind w:right="-368"/>
              <w:outlineLvl w:val="0"/>
              <w:rPr>
                <w:rFonts w:eastAsia="仿宋_GB2312"/>
                <w:b/>
                <w:sz w:val="18"/>
                <w:szCs w:val="18"/>
              </w:rPr>
            </w:pPr>
          </w:p>
        </w:tc>
        <w:tc>
          <w:tcPr>
            <w:tcW w:w="968" w:type="dxa"/>
            <w:vMerge/>
            <w:noWrap/>
          </w:tcPr>
          <w:p w:rsidR="00FA3A07" w:rsidRDefault="00FA3A07">
            <w:pPr>
              <w:ind w:right="-368"/>
              <w:outlineLvl w:val="0"/>
              <w:rPr>
                <w:rFonts w:eastAsia="仿宋_GB2312"/>
                <w:b/>
                <w:sz w:val="18"/>
                <w:szCs w:val="18"/>
              </w:rPr>
            </w:pPr>
          </w:p>
        </w:tc>
        <w:tc>
          <w:tcPr>
            <w:tcW w:w="1120" w:type="dxa"/>
            <w:vMerge/>
            <w:noWrap/>
          </w:tcPr>
          <w:p w:rsidR="00FA3A07" w:rsidRDefault="00FA3A07">
            <w:pPr>
              <w:ind w:right="-368"/>
              <w:outlineLvl w:val="0"/>
              <w:rPr>
                <w:rFonts w:eastAsia="仿宋_GB2312"/>
                <w:b/>
                <w:sz w:val="18"/>
                <w:szCs w:val="18"/>
              </w:rPr>
            </w:pPr>
          </w:p>
        </w:tc>
        <w:tc>
          <w:tcPr>
            <w:tcW w:w="1268" w:type="dxa"/>
            <w:vMerge/>
            <w:noWrap/>
          </w:tcPr>
          <w:p w:rsidR="00FA3A07" w:rsidRDefault="00FA3A07">
            <w:pPr>
              <w:ind w:right="-368"/>
              <w:outlineLvl w:val="0"/>
              <w:rPr>
                <w:rFonts w:eastAsia="仿宋_GB2312"/>
                <w:b/>
                <w:sz w:val="18"/>
                <w:szCs w:val="18"/>
              </w:rPr>
            </w:pPr>
          </w:p>
        </w:tc>
        <w:tc>
          <w:tcPr>
            <w:tcW w:w="1150" w:type="dxa"/>
            <w:vMerge/>
            <w:noWrap/>
          </w:tcPr>
          <w:p w:rsidR="00FA3A07" w:rsidRDefault="00FA3A07">
            <w:pPr>
              <w:ind w:right="-368"/>
              <w:outlineLvl w:val="0"/>
              <w:rPr>
                <w:rFonts w:eastAsia="仿宋_GB2312"/>
                <w:b/>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049" w:type="dxa"/>
            <w:tcBorders>
              <w:top w:val="dashed" w:sz="4" w:space="0" w:color="auto"/>
              <w:bottom w:val="single" w:sz="4" w:space="0" w:color="auto"/>
            </w:tcBorders>
            <w:noWrap/>
            <w:vAlign w:val="center"/>
          </w:tcPr>
          <w:p w:rsidR="00FA3A07" w:rsidRDefault="00FA3A07">
            <w:pPr>
              <w:adjustRightInd w:val="0"/>
              <w:snapToGrid w:val="0"/>
              <w:rPr>
                <w:rFonts w:eastAsia="仿宋_GB2312"/>
                <w:sz w:val="18"/>
                <w:szCs w:val="18"/>
              </w:rPr>
            </w:pPr>
          </w:p>
        </w:tc>
        <w:tc>
          <w:tcPr>
            <w:tcW w:w="1288" w:type="dxa"/>
            <w:tcBorders>
              <w:top w:val="dashed" w:sz="4" w:space="0" w:color="auto"/>
              <w:bottom w:val="single" w:sz="4" w:space="0" w:color="auto"/>
            </w:tcBorders>
            <w:noWrap/>
            <w:vAlign w:val="center"/>
          </w:tcPr>
          <w:p w:rsidR="00FA3A07" w:rsidRDefault="00FA3A07">
            <w:pPr>
              <w:adjustRightInd w:val="0"/>
              <w:snapToGrid w:val="0"/>
              <w:ind w:right="-368"/>
              <w:outlineLvl w:val="0"/>
              <w:rPr>
                <w:rFonts w:eastAsia="仿宋_GB2312"/>
                <w:b/>
                <w:sz w:val="18"/>
                <w:szCs w:val="18"/>
              </w:rPr>
            </w:pPr>
          </w:p>
        </w:tc>
      </w:tr>
      <w:tr w:rsidR="00FA3A07">
        <w:trPr>
          <w:trHeight w:val="286"/>
          <w:jc w:val="center"/>
        </w:trPr>
        <w:tc>
          <w:tcPr>
            <w:tcW w:w="1004" w:type="dxa"/>
            <w:noWrap/>
          </w:tcPr>
          <w:p w:rsidR="00FA3A07" w:rsidRDefault="008D168B">
            <w:pPr>
              <w:ind w:right="-368"/>
              <w:outlineLvl w:val="0"/>
              <w:rPr>
                <w:rFonts w:eastAsia="仿宋_GB2312"/>
                <w:b/>
                <w:sz w:val="18"/>
                <w:szCs w:val="18"/>
              </w:rPr>
            </w:pPr>
            <w:r>
              <w:rPr>
                <w:rFonts w:eastAsia="仿宋_GB2312"/>
                <w:spacing w:val="-20"/>
                <w:sz w:val="18"/>
                <w:szCs w:val="18"/>
              </w:rPr>
              <w:t>备</w:t>
            </w:r>
            <w:r>
              <w:rPr>
                <w:rFonts w:eastAsia="仿宋_GB2312"/>
                <w:spacing w:val="-20"/>
                <w:sz w:val="18"/>
                <w:szCs w:val="18"/>
              </w:rPr>
              <w:t xml:space="preserve">  </w:t>
            </w:r>
            <w:r>
              <w:rPr>
                <w:rFonts w:eastAsia="仿宋_GB2312"/>
                <w:spacing w:val="-20"/>
                <w:sz w:val="18"/>
                <w:szCs w:val="18"/>
              </w:rPr>
              <w:t>注：</w:t>
            </w:r>
          </w:p>
        </w:tc>
        <w:tc>
          <w:tcPr>
            <w:tcW w:w="13137" w:type="dxa"/>
            <w:gridSpan w:val="12"/>
            <w:noWrap/>
          </w:tcPr>
          <w:p w:rsidR="00FA3A07" w:rsidRDefault="00FA3A07">
            <w:pPr>
              <w:adjustRightInd w:val="0"/>
              <w:snapToGrid w:val="0"/>
              <w:ind w:right="-368"/>
              <w:outlineLvl w:val="0"/>
              <w:rPr>
                <w:rFonts w:eastAsia="仿宋_GB2312"/>
                <w:b/>
                <w:sz w:val="18"/>
                <w:szCs w:val="18"/>
              </w:rPr>
            </w:pPr>
          </w:p>
        </w:tc>
      </w:tr>
    </w:tbl>
    <w:p w:rsidR="00FA3A07" w:rsidRDefault="00FA3A07">
      <w:pPr>
        <w:widowControl/>
        <w:spacing w:line="240" w:lineRule="auto"/>
        <w:jc w:val="left"/>
        <w:rPr>
          <w:rFonts w:eastAsia="仿宋_GB2312"/>
        </w:rPr>
        <w:sectPr w:rsidR="00FA3A07">
          <w:footerReference w:type="even" r:id="rId13"/>
          <w:footerReference w:type="default" r:id="rId14"/>
          <w:pgSz w:w="16838" w:h="11906" w:orient="landscape"/>
          <w:pgMar w:top="1800" w:right="1440" w:bottom="1800" w:left="1440" w:header="851" w:footer="992" w:gutter="0"/>
          <w:cols w:space="720"/>
          <w:titlePg/>
          <w:docGrid w:type="lines" w:linePitch="312"/>
        </w:sectPr>
      </w:pPr>
    </w:p>
    <w:p w:rsidR="00FA3A07" w:rsidRDefault="008D168B">
      <w:pPr>
        <w:pStyle w:val="1"/>
        <w:rPr>
          <w:rFonts w:eastAsia="黑体" w:hAnsi="黑体"/>
          <w:b w:val="0"/>
          <w:sz w:val="32"/>
          <w:szCs w:val="32"/>
        </w:rPr>
      </w:pPr>
      <w:r>
        <w:rPr>
          <w:rFonts w:eastAsia="黑体" w:hAnsi="黑体" w:hint="eastAsia"/>
          <w:b w:val="0"/>
          <w:sz w:val="32"/>
          <w:szCs w:val="32"/>
        </w:rPr>
        <w:lastRenderedPageBreak/>
        <w:t>四</w:t>
      </w:r>
      <w:r>
        <w:rPr>
          <w:rFonts w:eastAsia="黑体" w:hAnsi="黑体"/>
          <w:b w:val="0"/>
          <w:sz w:val="32"/>
          <w:szCs w:val="32"/>
        </w:rPr>
        <w:t>、附图目录</w:t>
      </w:r>
    </w:p>
    <w:p w:rsidR="00FA3A07" w:rsidRDefault="008D168B" w:rsidP="008C53E8">
      <w:pPr>
        <w:adjustRightInd w:val="0"/>
        <w:snapToGrid w:val="0"/>
        <w:spacing w:line="360" w:lineRule="auto"/>
        <w:ind w:firstLineChars="201" w:firstLine="563"/>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矿区地形地质图（</w:t>
      </w:r>
      <w:r>
        <w:rPr>
          <w:rFonts w:eastAsia="仿宋_GB2312"/>
          <w:sz w:val="28"/>
          <w:szCs w:val="28"/>
        </w:rPr>
        <w:t>1:2000-1:10000</w:t>
      </w:r>
      <w:r>
        <w:rPr>
          <w:rFonts w:eastAsia="仿宋_GB2312"/>
          <w:sz w:val="28"/>
          <w:szCs w:val="28"/>
        </w:rPr>
        <w:t>）</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采掘</w:t>
      </w:r>
      <w:r>
        <w:rPr>
          <w:rFonts w:eastAsia="仿宋_GB2312"/>
          <w:sz w:val="28"/>
          <w:szCs w:val="28"/>
        </w:rPr>
        <w:t>(</w:t>
      </w:r>
      <w:r>
        <w:rPr>
          <w:rFonts w:eastAsia="仿宋_GB2312"/>
          <w:sz w:val="28"/>
          <w:szCs w:val="28"/>
        </w:rPr>
        <w:t>剥</w:t>
      </w:r>
      <w:r>
        <w:rPr>
          <w:rFonts w:eastAsia="仿宋_GB2312"/>
          <w:sz w:val="28"/>
          <w:szCs w:val="28"/>
        </w:rPr>
        <w:t>)</w:t>
      </w:r>
      <w:r>
        <w:rPr>
          <w:rFonts w:eastAsia="仿宋_GB2312"/>
          <w:sz w:val="28"/>
          <w:szCs w:val="28"/>
        </w:rPr>
        <w:t>工程现状平面图（</w:t>
      </w:r>
      <w:r>
        <w:rPr>
          <w:rFonts w:eastAsia="仿宋_GB2312"/>
          <w:sz w:val="28"/>
          <w:szCs w:val="28"/>
        </w:rPr>
        <w:t>1:500-1:1000</w:t>
      </w:r>
      <w:r>
        <w:rPr>
          <w:rFonts w:eastAsia="仿宋_GB2312"/>
          <w:sz w:val="28"/>
          <w:szCs w:val="28"/>
        </w:rPr>
        <w:t>）</w:t>
      </w:r>
      <w:r>
        <w:rPr>
          <w:rFonts w:eastAsia="仿宋_GB2312"/>
          <w:sz w:val="28"/>
          <w:szCs w:val="28"/>
        </w:rPr>
        <w:t xml:space="preserve"> </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井上井下工程对照图（</w:t>
      </w:r>
      <w:r>
        <w:rPr>
          <w:rFonts w:eastAsia="仿宋_GB2312"/>
          <w:sz w:val="28"/>
          <w:szCs w:val="28"/>
        </w:rPr>
        <w:t>1:500-1:1000</w:t>
      </w:r>
      <w:r>
        <w:rPr>
          <w:rFonts w:eastAsia="仿宋_GB2312"/>
          <w:sz w:val="28"/>
          <w:szCs w:val="28"/>
        </w:rPr>
        <w:t>）</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资源储量估算图（</w:t>
      </w:r>
      <w:r>
        <w:rPr>
          <w:rFonts w:eastAsia="仿宋_GB2312"/>
          <w:sz w:val="28"/>
          <w:szCs w:val="28"/>
        </w:rPr>
        <w:t>1:1000-1:2000</w:t>
      </w:r>
      <w:r>
        <w:rPr>
          <w:rFonts w:eastAsia="仿宋_GB2312"/>
          <w:sz w:val="28"/>
          <w:szCs w:val="28"/>
        </w:rPr>
        <w:t>）</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工程素描编录图及剖面图</w:t>
      </w:r>
    </w:p>
    <w:p w:rsidR="00FA3A07" w:rsidRDefault="008D168B">
      <w:pPr>
        <w:adjustRightInd w:val="0"/>
        <w:snapToGrid w:val="0"/>
        <w:spacing w:line="360" w:lineRule="auto"/>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其他反映资源储量变化的图件</w:t>
      </w:r>
    </w:p>
    <w:p w:rsidR="00FA3A07" w:rsidRDefault="008D168B">
      <w:pPr>
        <w:adjustRightInd w:val="0"/>
        <w:snapToGrid w:val="0"/>
        <w:spacing w:line="360" w:lineRule="auto"/>
        <w:ind w:firstLineChars="200" w:firstLine="560"/>
        <w:rPr>
          <w:rFonts w:eastAsia="仿宋_GB2312"/>
          <w:color w:val="FF0000"/>
          <w:sz w:val="28"/>
          <w:szCs w:val="28"/>
        </w:rPr>
      </w:pPr>
      <w:r>
        <w:rPr>
          <w:rFonts w:eastAsia="仿宋_GB2312"/>
          <w:sz w:val="28"/>
          <w:szCs w:val="28"/>
        </w:rPr>
        <w:t>说明：储量估算</w:t>
      </w:r>
      <w:proofErr w:type="gramStart"/>
      <w:r>
        <w:rPr>
          <w:rFonts w:eastAsia="仿宋_GB2312"/>
          <w:sz w:val="28"/>
          <w:szCs w:val="28"/>
        </w:rPr>
        <w:t>图必须</w:t>
      </w:r>
      <w:proofErr w:type="gramEnd"/>
      <w:r>
        <w:rPr>
          <w:rFonts w:eastAsia="仿宋_GB2312"/>
          <w:sz w:val="28"/>
          <w:szCs w:val="28"/>
        </w:rPr>
        <w:t>是最近一次</w:t>
      </w:r>
      <w:r>
        <w:rPr>
          <w:rFonts w:eastAsia="仿宋_GB2312" w:hint="eastAsia"/>
          <w:sz w:val="28"/>
          <w:szCs w:val="28"/>
        </w:rPr>
        <w:t>矿产资源储量</w:t>
      </w:r>
      <w:r>
        <w:rPr>
          <w:rFonts w:eastAsia="仿宋_GB2312"/>
          <w:sz w:val="28"/>
          <w:szCs w:val="28"/>
        </w:rPr>
        <w:t>报告附图</w:t>
      </w:r>
      <w:r>
        <w:rPr>
          <w:rFonts w:eastAsia="仿宋_GB2312" w:hint="eastAsia"/>
          <w:sz w:val="28"/>
          <w:szCs w:val="28"/>
        </w:rPr>
        <w:t>。</w:t>
      </w:r>
    </w:p>
    <w:p w:rsidR="00FA3A07" w:rsidRDefault="008D168B">
      <w:pPr>
        <w:pStyle w:val="1"/>
        <w:rPr>
          <w:rFonts w:eastAsia="黑体" w:hAnsi="黑体"/>
          <w:b w:val="0"/>
          <w:sz w:val="32"/>
          <w:szCs w:val="32"/>
        </w:rPr>
      </w:pPr>
      <w:r>
        <w:rPr>
          <w:rFonts w:eastAsia="黑体" w:hAnsi="黑体" w:hint="eastAsia"/>
          <w:b w:val="0"/>
          <w:sz w:val="32"/>
          <w:szCs w:val="32"/>
        </w:rPr>
        <w:t>五</w:t>
      </w:r>
      <w:r>
        <w:rPr>
          <w:rFonts w:eastAsia="黑体" w:hAnsi="黑体"/>
          <w:b w:val="0"/>
          <w:sz w:val="32"/>
          <w:szCs w:val="32"/>
        </w:rPr>
        <w:t>、附表目录</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本年度测量成果表</w:t>
      </w:r>
    </w:p>
    <w:p w:rsidR="006440A7" w:rsidRDefault="00BA3180" w:rsidP="006440A7">
      <w:pPr>
        <w:adjustRightInd w:val="0"/>
        <w:snapToGrid w:val="0"/>
        <w:spacing w:line="360" w:lineRule="auto"/>
        <w:ind w:firstLineChars="200" w:firstLine="560"/>
        <w:rPr>
          <w:rFonts w:eastAsia="仿宋_GB2312"/>
          <w:sz w:val="28"/>
          <w:szCs w:val="28"/>
        </w:rPr>
      </w:pPr>
      <w:r>
        <w:rPr>
          <w:rFonts w:eastAsia="仿宋_GB2312" w:hint="eastAsia"/>
          <w:sz w:val="28"/>
          <w:szCs w:val="28"/>
        </w:rPr>
        <w:t>2</w:t>
      </w:r>
      <w:r w:rsidR="006440A7">
        <w:rPr>
          <w:rFonts w:eastAsia="仿宋_GB2312" w:hint="eastAsia"/>
          <w:sz w:val="28"/>
          <w:szCs w:val="28"/>
        </w:rPr>
        <w:t>.</w:t>
      </w:r>
      <w:r w:rsidR="006440A7" w:rsidRPr="006C4927">
        <w:rPr>
          <w:rFonts w:eastAsia="仿宋_GB2312" w:hint="eastAsia"/>
          <w:sz w:val="28"/>
          <w:szCs w:val="28"/>
        </w:rPr>
        <w:t>矿山资源</w:t>
      </w:r>
      <w:proofErr w:type="gramStart"/>
      <w:r w:rsidR="006440A7" w:rsidRPr="006C4927">
        <w:rPr>
          <w:rFonts w:eastAsia="仿宋_GB2312" w:hint="eastAsia"/>
          <w:sz w:val="28"/>
          <w:szCs w:val="28"/>
        </w:rPr>
        <w:t>储量台</w:t>
      </w:r>
      <w:proofErr w:type="gramEnd"/>
      <w:r w:rsidR="006440A7" w:rsidRPr="006C4927">
        <w:rPr>
          <w:rFonts w:eastAsia="仿宋_GB2312" w:hint="eastAsia"/>
          <w:sz w:val="28"/>
          <w:szCs w:val="28"/>
        </w:rPr>
        <w:t>帐</w:t>
      </w:r>
      <w:r w:rsidR="006440A7">
        <w:rPr>
          <w:rFonts w:eastAsia="仿宋_GB2312" w:hint="eastAsia"/>
          <w:sz w:val="28"/>
          <w:szCs w:val="28"/>
        </w:rPr>
        <w:t>：累计查明资源</w:t>
      </w:r>
      <w:proofErr w:type="gramStart"/>
      <w:r w:rsidR="006440A7">
        <w:rPr>
          <w:rFonts w:eastAsia="仿宋_GB2312" w:hint="eastAsia"/>
          <w:sz w:val="28"/>
          <w:szCs w:val="28"/>
        </w:rPr>
        <w:t>储量台</w:t>
      </w:r>
      <w:proofErr w:type="gramEnd"/>
      <w:r w:rsidR="006440A7">
        <w:rPr>
          <w:rFonts w:eastAsia="仿宋_GB2312" w:hint="eastAsia"/>
          <w:sz w:val="28"/>
          <w:szCs w:val="28"/>
        </w:rPr>
        <w:t>帐、保有资源</w:t>
      </w:r>
      <w:proofErr w:type="gramStart"/>
      <w:r w:rsidR="006440A7">
        <w:rPr>
          <w:rFonts w:eastAsia="仿宋_GB2312" w:hint="eastAsia"/>
          <w:sz w:val="28"/>
          <w:szCs w:val="28"/>
        </w:rPr>
        <w:t>储量台</w:t>
      </w:r>
      <w:proofErr w:type="gramEnd"/>
      <w:r w:rsidR="006440A7">
        <w:rPr>
          <w:rFonts w:eastAsia="仿宋_GB2312" w:hint="eastAsia"/>
          <w:sz w:val="28"/>
          <w:szCs w:val="28"/>
        </w:rPr>
        <w:t>帐、重算增减</w:t>
      </w:r>
      <w:proofErr w:type="gramStart"/>
      <w:r w:rsidR="006440A7">
        <w:rPr>
          <w:rFonts w:eastAsia="仿宋_GB2312" w:hint="eastAsia"/>
          <w:sz w:val="28"/>
          <w:szCs w:val="28"/>
        </w:rPr>
        <w:t>资源量台帐</w:t>
      </w:r>
      <w:proofErr w:type="gramEnd"/>
      <w:r w:rsidR="006440A7">
        <w:rPr>
          <w:rFonts w:eastAsia="仿宋_GB2312" w:hint="eastAsia"/>
          <w:sz w:val="28"/>
          <w:szCs w:val="28"/>
        </w:rPr>
        <w:t>、压覆</w:t>
      </w:r>
      <w:proofErr w:type="gramStart"/>
      <w:r w:rsidR="006440A7">
        <w:rPr>
          <w:rFonts w:eastAsia="仿宋_GB2312" w:hint="eastAsia"/>
          <w:sz w:val="28"/>
          <w:szCs w:val="28"/>
        </w:rPr>
        <w:t>资源量台帐</w:t>
      </w:r>
      <w:proofErr w:type="gramEnd"/>
      <w:r w:rsidR="006440A7">
        <w:rPr>
          <w:rFonts w:eastAsia="仿宋_GB2312" w:hint="eastAsia"/>
          <w:sz w:val="28"/>
          <w:szCs w:val="28"/>
        </w:rPr>
        <w:t>、动用资源</w:t>
      </w:r>
      <w:proofErr w:type="gramStart"/>
      <w:r w:rsidR="006440A7">
        <w:rPr>
          <w:rFonts w:eastAsia="仿宋_GB2312" w:hint="eastAsia"/>
          <w:sz w:val="28"/>
          <w:szCs w:val="28"/>
        </w:rPr>
        <w:t>储量台</w:t>
      </w:r>
      <w:proofErr w:type="gramEnd"/>
      <w:r w:rsidR="006440A7">
        <w:rPr>
          <w:rFonts w:eastAsia="仿宋_GB2312" w:hint="eastAsia"/>
          <w:sz w:val="28"/>
          <w:szCs w:val="28"/>
        </w:rPr>
        <w:t>帐</w:t>
      </w:r>
    </w:p>
    <w:p w:rsidR="00BA3180" w:rsidRDefault="00BA3180" w:rsidP="00BA3180">
      <w:pPr>
        <w:adjustRightInd w:val="0"/>
        <w:snapToGrid w:val="0"/>
        <w:spacing w:line="360" w:lineRule="auto"/>
        <w:ind w:firstLineChars="200" w:firstLine="560"/>
        <w:rPr>
          <w:rFonts w:eastAsia="仿宋_GB2312"/>
          <w:sz w:val="28"/>
          <w:szCs w:val="28"/>
        </w:rPr>
      </w:pPr>
      <w:r>
        <w:rPr>
          <w:rFonts w:eastAsia="仿宋_GB2312" w:hint="eastAsia"/>
          <w:sz w:val="28"/>
          <w:szCs w:val="28"/>
        </w:rPr>
        <w:t>3.</w:t>
      </w:r>
      <w:r w:rsidRPr="00D5326F">
        <w:rPr>
          <w:rFonts w:eastAsia="仿宋_GB2312" w:hint="eastAsia"/>
          <w:sz w:val="28"/>
          <w:szCs w:val="28"/>
        </w:rPr>
        <w:t>矿山储量年度报告审查结果表</w:t>
      </w:r>
    </w:p>
    <w:p w:rsidR="00FA3A07" w:rsidRDefault="006440A7">
      <w:pPr>
        <w:adjustRightInd w:val="0"/>
        <w:snapToGrid w:val="0"/>
        <w:spacing w:line="360" w:lineRule="auto"/>
        <w:ind w:firstLineChars="200" w:firstLine="560"/>
        <w:rPr>
          <w:rFonts w:eastAsia="仿宋_GB2312"/>
          <w:sz w:val="28"/>
          <w:szCs w:val="28"/>
        </w:rPr>
      </w:pPr>
      <w:r>
        <w:rPr>
          <w:rFonts w:eastAsia="仿宋_GB2312" w:hint="eastAsia"/>
          <w:sz w:val="28"/>
          <w:szCs w:val="28"/>
        </w:rPr>
        <w:t>4</w:t>
      </w:r>
      <w:r w:rsidR="008D168B">
        <w:rPr>
          <w:rFonts w:eastAsia="仿宋_GB2312" w:hint="eastAsia"/>
          <w:sz w:val="28"/>
          <w:szCs w:val="28"/>
        </w:rPr>
        <w:t>.</w:t>
      </w:r>
      <w:r w:rsidR="008D168B">
        <w:rPr>
          <w:rFonts w:eastAsia="仿宋_GB2312"/>
          <w:sz w:val="28"/>
          <w:szCs w:val="28"/>
        </w:rPr>
        <w:t>其它表格</w:t>
      </w:r>
    </w:p>
    <w:p w:rsidR="00FA3A07" w:rsidRDefault="008D168B">
      <w:pPr>
        <w:pStyle w:val="1"/>
        <w:rPr>
          <w:rFonts w:eastAsia="黑体" w:hAnsi="黑体"/>
          <w:b w:val="0"/>
          <w:sz w:val="32"/>
          <w:szCs w:val="32"/>
        </w:rPr>
      </w:pPr>
      <w:r>
        <w:rPr>
          <w:rFonts w:eastAsia="黑体" w:hAnsi="黑体" w:hint="eastAsia"/>
          <w:b w:val="0"/>
          <w:sz w:val="32"/>
          <w:szCs w:val="32"/>
        </w:rPr>
        <w:t>六</w:t>
      </w:r>
      <w:r>
        <w:rPr>
          <w:rFonts w:eastAsia="黑体" w:hAnsi="黑体"/>
          <w:b w:val="0"/>
          <w:sz w:val="32"/>
          <w:szCs w:val="32"/>
        </w:rPr>
        <w:t>、附件目录</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企业营业执照和采矿许可证副本复印件</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hint="eastAsia"/>
          <w:sz w:val="28"/>
          <w:szCs w:val="28"/>
        </w:rPr>
        <w:t>测量单位</w:t>
      </w:r>
      <w:r>
        <w:rPr>
          <w:rFonts w:eastAsia="仿宋_GB2312"/>
          <w:sz w:val="28"/>
          <w:szCs w:val="28"/>
        </w:rPr>
        <w:t>测绘资质证或测绘人员职称证书复印件</w:t>
      </w:r>
      <w:r>
        <w:rPr>
          <w:rFonts w:eastAsia="仿宋_GB2312" w:hint="eastAsia"/>
          <w:sz w:val="28"/>
          <w:szCs w:val="28"/>
        </w:rPr>
        <w:t>（盖公章）</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hint="eastAsia"/>
          <w:sz w:val="28"/>
          <w:szCs w:val="28"/>
        </w:rPr>
        <w:t>最近一次矿产资源储量</w:t>
      </w:r>
      <w:r>
        <w:rPr>
          <w:rFonts w:eastAsia="仿宋_GB2312"/>
          <w:sz w:val="28"/>
          <w:szCs w:val="28"/>
        </w:rPr>
        <w:t>报告</w:t>
      </w:r>
      <w:r>
        <w:rPr>
          <w:rFonts w:eastAsia="仿宋_GB2312" w:hint="eastAsia"/>
          <w:sz w:val="28"/>
          <w:szCs w:val="28"/>
        </w:rPr>
        <w:t>评审备案证明、上年度储量年报审查意见及结果</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开发利用方案评审意见</w:t>
      </w:r>
      <w:r>
        <w:rPr>
          <w:rFonts w:eastAsia="仿宋_GB2312" w:hint="eastAsia"/>
          <w:sz w:val="28"/>
          <w:szCs w:val="28"/>
        </w:rPr>
        <w:t>书</w:t>
      </w:r>
      <w:r>
        <w:rPr>
          <w:rFonts w:eastAsia="仿宋_GB2312"/>
          <w:sz w:val="28"/>
          <w:szCs w:val="28"/>
        </w:rPr>
        <w:t>复印件</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工作项目委托书或合同书</w:t>
      </w:r>
      <w:r>
        <w:rPr>
          <w:rFonts w:eastAsia="仿宋_GB2312" w:hAnsi="Calibri" w:hint="eastAsia"/>
          <w:sz w:val="28"/>
          <w:szCs w:val="28"/>
        </w:rPr>
        <w:t>复印件</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lastRenderedPageBreak/>
        <w:t>6</w:t>
      </w:r>
      <w:r>
        <w:rPr>
          <w:rFonts w:eastAsia="仿宋_GB2312" w:hint="eastAsia"/>
          <w:sz w:val="28"/>
          <w:szCs w:val="28"/>
        </w:rPr>
        <w:t>.</w:t>
      </w:r>
      <w:r>
        <w:rPr>
          <w:rFonts w:eastAsia="仿宋_GB2312"/>
          <w:sz w:val="28"/>
          <w:szCs w:val="28"/>
        </w:rPr>
        <w:t>测绘仪器校验证明</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基本分析、内检、外检样品分析成果表</w:t>
      </w:r>
      <w:r>
        <w:rPr>
          <w:rFonts w:eastAsia="仿宋_GB2312" w:hint="eastAsia"/>
          <w:sz w:val="28"/>
          <w:szCs w:val="28"/>
        </w:rPr>
        <w:t>（盖公章）</w:t>
      </w:r>
    </w:p>
    <w:p w:rsidR="00FA3A07" w:rsidRDefault="008D168B">
      <w:pPr>
        <w:adjustRightInd w:val="0"/>
        <w:snapToGrid w:val="0"/>
        <w:spacing w:line="360" w:lineRule="auto"/>
        <w:ind w:firstLineChars="200" w:firstLine="560"/>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矿山逐月生产</w:t>
      </w:r>
      <w:bookmarkStart w:id="22" w:name="_Toc16290"/>
      <w:bookmarkStart w:id="23" w:name="_Toc24881"/>
      <w:bookmarkStart w:id="24" w:name="_Toc29631"/>
      <w:r>
        <w:rPr>
          <w:rFonts w:eastAsia="仿宋_GB2312"/>
          <w:sz w:val="28"/>
          <w:szCs w:val="28"/>
        </w:rPr>
        <w:t>、销售</w:t>
      </w:r>
      <w:bookmarkEnd w:id="22"/>
      <w:bookmarkEnd w:id="23"/>
      <w:bookmarkEnd w:id="24"/>
      <w:r>
        <w:rPr>
          <w:rFonts w:eastAsia="仿宋_GB2312"/>
          <w:sz w:val="28"/>
          <w:szCs w:val="28"/>
        </w:rPr>
        <w:t>台账或统计表</w:t>
      </w:r>
    </w:p>
    <w:p w:rsidR="00FA3A07" w:rsidRDefault="006440A7" w:rsidP="00446024">
      <w:pPr>
        <w:adjustRightInd w:val="0"/>
        <w:snapToGrid w:val="0"/>
        <w:spacing w:line="360" w:lineRule="auto"/>
        <w:ind w:firstLineChars="200" w:firstLine="560"/>
        <w:rPr>
          <w:rFonts w:eastAsia="仿宋_GB2312"/>
          <w:sz w:val="28"/>
          <w:szCs w:val="28"/>
        </w:rPr>
      </w:pPr>
      <w:r>
        <w:rPr>
          <w:rFonts w:eastAsia="仿宋_GB2312" w:hint="eastAsia"/>
          <w:sz w:val="28"/>
          <w:szCs w:val="28"/>
        </w:rPr>
        <w:t>9</w:t>
      </w:r>
      <w:r w:rsidR="006C4927">
        <w:rPr>
          <w:rFonts w:eastAsia="仿宋_GB2312" w:hint="eastAsia"/>
          <w:sz w:val="28"/>
          <w:szCs w:val="28"/>
        </w:rPr>
        <w:t>.</w:t>
      </w:r>
      <w:r w:rsidR="008D168B">
        <w:rPr>
          <w:rFonts w:eastAsia="仿宋_GB2312" w:hint="eastAsia"/>
          <w:sz w:val="28"/>
          <w:szCs w:val="28"/>
        </w:rPr>
        <w:t>非</w:t>
      </w:r>
      <w:proofErr w:type="gramStart"/>
      <w:r w:rsidR="008D168B">
        <w:rPr>
          <w:rFonts w:eastAsia="仿宋_GB2312" w:hint="eastAsia"/>
          <w:sz w:val="28"/>
          <w:szCs w:val="28"/>
        </w:rPr>
        <w:t>正常损失</w:t>
      </w:r>
      <w:proofErr w:type="gramEnd"/>
      <w:r w:rsidR="008D168B">
        <w:rPr>
          <w:rFonts w:eastAsia="仿宋_GB2312" w:hint="eastAsia"/>
          <w:sz w:val="28"/>
          <w:szCs w:val="28"/>
        </w:rPr>
        <w:t>的批复（复印件）</w:t>
      </w:r>
    </w:p>
    <w:p w:rsidR="00446024" w:rsidRPr="0087248D" w:rsidRDefault="00446024" w:rsidP="00446024">
      <w:pPr>
        <w:adjustRightInd w:val="0"/>
        <w:snapToGrid w:val="0"/>
        <w:spacing w:line="360" w:lineRule="auto"/>
        <w:ind w:firstLineChars="200" w:firstLine="560"/>
        <w:rPr>
          <w:rFonts w:eastAsia="仿宋_GB2312"/>
          <w:sz w:val="28"/>
          <w:szCs w:val="28"/>
        </w:rPr>
      </w:pPr>
      <w:bookmarkStart w:id="25" w:name="_Toc24128"/>
      <w:bookmarkStart w:id="26" w:name="_Toc15758"/>
      <w:bookmarkStart w:id="27" w:name="_Toc10484"/>
      <w:r w:rsidRPr="0087248D">
        <w:rPr>
          <w:rFonts w:eastAsia="仿宋_GB2312"/>
          <w:sz w:val="28"/>
          <w:szCs w:val="28"/>
        </w:rPr>
        <w:t>1</w:t>
      </w:r>
      <w:r w:rsidR="006440A7">
        <w:rPr>
          <w:rFonts w:eastAsia="仿宋_GB2312" w:hint="eastAsia"/>
          <w:sz w:val="28"/>
          <w:szCs w:val="28"/>
        </w:rPr>
        <w:t>0</w:t>
      </w:r>
      <w:r w:rsidRPr="0087248D">
        <w:rPr>
          <w:rFonts w:eastAsia="仿宋_GB2312"/>
          <w:sz w:val="28"/>
          <w:szCs w:val="28"/>
        </w:rPr>
        <w:t>.</w:t>
      </w:r>
      <w:r w:rsidRPr="00116209">
        <w:rPr>
          <w:rFonts w:eastAsia="仿宋_GB2312"/>
          <w:sz w:val="24"/>
        </w:rPr>
        <w:t>XX</w:t>
      </w:r>
      <w:r w:rsidRPr="00007693">
        <w:rPr>
          <w:rFonts w:eastAsia="仿宋_GB2312"/>
          <w:sz w:val="24"/>
        </w:rPr>
        <w:t>XX</w:t>
      </w:r>
      <w:r w:rsidRPr="0087248D">
        <w:rPr>
          <w:rFonts w:eastAsia="仿宋_GB2312"/>
          <w:sz w:val="28"/>
          <w:szCs w:val="28"/>
        </w:rPr>
        <w:t>年生产接续计划</w:t>
      </w:r>
      <w:bookmarkEnd w:id="25"/>
      <w:bookmarkEnd w:id="26"/>
      <w:bookmarkEnd w:id="27"/>
    </w:p>
    <w:p w:rsidR="00446024" w:rsidRDefault="00446024" w:rsidP="00446024">
      <w:pPr>
        <w:adjustRightInd w:val="0"/>
        <w:snapToGrid w:val="0"/>
        <w:spacing w:line="360" w:lineRule="auto"/>
        <w:ind w:firstLineChars="200" w:firstLine="560"/>
        <w:rPr>
          <w:rFonts w:eastAsia="仿宋_GB2312"/>
          <w:sz w:val="28"/>
          <w:szCs w:val="28"/>
        </w:rPr>
      </w:pPr>
      <w:r>
        <w:rPr>
          <w:rFonts w:eastAsia="仿宋_GB2312" w:hint="eastAsia"/>
          <w:sz w:val="28"/>
          <w:szCs w:val="28"/>
        </w:rPr>
        <w:t>1</w:t>
      </w:r>
      <w:r w:rsidR="006440A7">
        <w:rPr>
          <w:rFonts w:eastAsia="仿宋_GB2312" w:hint="eastAsia"/>
          <w:sz w:val="28"/>
          <w:szCs w:val="28"/>
        </w:rPr>
        <w:t>1</w:t>
      </w:r>
      <w:r>
        <w:rPr>
          <w:rFonts w:eastAsia="仿宋_GB2312" w:hint="eastAsia"/>
          <w:sz w:val="28"/>
          <w:szCs w:val="28"/>
        </w:rPr>
        <w:t>.</w:t>
      </w:r>
      <w:r>
        <w:rPr>
          <w:rFonts w:eastAsia="仿宋_GB2312"/>
          <w:sz w:val="28"/>
          <w:szCs w:val="28"/>
        </w:rPr>
        <w:t>其它附件</w:t>
      </w:r>
    </w:p>
    <w:p w:rsidR="00FA3A07" w:rsidRDefault="00FA3A07" w:rsidP="00446024">
      <w:pPr>
        <w:adjustRightInd w:val="0"/>
        <w:snapToGrid w:val="0"/>
        <w:spacing w:line="360" w:lineRule="auto"/>
        <w:ind w:firstLineChars="200" w:firstLine="560"/>
        <w:rPr>
          <w:rFonts w:eastAsia="仿宋_GB2312"/>
          <w:sz w:val="28"/>
          <w:szCs w:val="28"/>
        </w:rPr>
      </w:pPr>
    </w:p>
    <w:sectPr w:rsidR="00FA3A07">
      <w:footerReference w:type="default" r:id="rId15"/>
      <w:footerReference w:type="first" r:id="rId1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BA" w:rsidRDefault="00B076BA">
      <w:pPr>
        <w:spacing w:line="240" w:lineRule="auto"/>
      </w:pPr>
      <w:r>
        <w:separator/>
      </w:r>
    </w:p>
  </w:endnote>
  <w:endnote w:type="continuationSeparator" w:id="0">
    <w:p w:rsidR="00B076BA" w:rsidRDefault="00B07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983"/>
    </w:sdtPr>
    <w:sdtEndPr/>
    <w:sdtContent>
      <w:p w:rsidR="006440A7" w:rsidRDefault="006440A7">
        <w:pPr>
          <w:pStyle w:val="a6"/>
          <w:jc w:val="center"/>
        </w:pPr>
        <w:r>
          <w:fldChar w:fldCharType="begin"/>
        </w:r>
        <w:r>
          <w:instrText xml:space="preserve"> PAGE   \* MERGEFORMAT </w:instrText>
        </w:r>
        <w:r>
          <w:fldChar w:fldCharType="separate"/>
        </w:r>
        <w:r w:rsidR="00CF1CD0" w:rsidRPr="00CF1CD0">
          <w:rPr>
            <w:noProof/>
            <w:lang w:val="zh-CN"/>
          </w:rPr>
          <w:t>19</w:t>
        </w:r>
        <w:r>
          <w:rPr>
            <w:lang w:val="zh-CN"/>
          </w:rPr>
          <w:fldChar w:fldCharType="end"/>
        </w:r>
      </w:p>
    </w:sdtContent>
  </w:sdt>
  <w:p w:rsidR="006440A7" w:rsidRDefault="006440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B076BA">
    <w:pPr>
      <w:pStyle w:val="a6"/>
      <w:jc w:val="center"/>
    </w:pPr>
    <w: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6440A7" w:rsidRDefault="006440A7">
                <w:pPr>
                  <w:pStyle w:val="a6"/>
                </w:pPr>
                <w:r>
                  <w:fldChar w:fldCharType="begin"/>
                </w:r>
                <w:r>
                  <w:instrText xml:space="preserve"> PAGE  \* MERGEFORMAT </w:instrText>
                </w:r>
                <w:r>
                  <w:fldChar w:fldCharType="separate"/>
                </w:r>
                <w:r w:rsidR="00CF1CD0">
                  <w:rPr>
                    <w:noProof/>
                  </w:rPr>
                  <w:t>9</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B076BA">
    <w:pPr>
      <w:pStyle w:val="a6"/>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6440A7" w:rsidRDefault="006440A7">
                <w:pPr>
                  <w:pStyle w:val="a6"/>
                </w:pPr>
                <w:r>
                  <w:fldChar w:fldCharType="begin"/>
                </w:r>
                <w:r>
                  <w:instrText xml:space="preserve"> PAGE  \* MERGEFORMAT </w:instrText>
                </w:r>
                <w:r>
                  <w:fldChar w:fldCharType="separate"/>
                </w:r>
                <w:r w:rsidR="00CF1CD0">
                  <w:rPr>
                    <w:noProof/>
                  </w:rPr>
                  <w:t>18</w:t>
                </w:r>
                <w:r>
                  <w:fldChar w:fldCharType="end"/>
                </w:r>
              </w:p>
            </w:txbxContent>
          </v:textbox>
          <w10:wrap anchorx="margin"/>
        </v:shape>
      </w:pict>
    </w:r>
  </w:p>
  <w:p w:rsidR="006440A7" w:rsidRDefault="006440A7">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6440A7">
    <w:pPr>
      <w:pStyle w:val="a6"/>
      <w:framePr w:wrap="around" w:vAnchor="text" w:hAnchor="margin" w:xAlign="right" w:y="1"/>
      <w:rPr>
        <w:rStyle w:val="a9"/>
      </w:rPr>
    </w:pPr>
    <w:r>
      <w:fldChar w:fldCharType="begin"/>
    </w:r>
    <w:r>
      <w:rPr>
        <w:rStyle w:val="a9"/>
      </w:rPr>
      <w:instrText xml:space="preserve">PAGE  </w:instrText>
    </w:r>
    <w:r>
      <w:fldChar w:fldCharType="end"/>
    </w:r>
  </w:p>
  <w:p w:rsidR="006440A7" w:rsidRDefault="006440A7">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B076BA">
    <w:pPr>
      <w:pStyle w:val="a6"/>
      <w:ind w:right="360"/>
    </w:pPr>
    <w:r>
      <w:pict>
        <v:shapetype id="_x0000_t202" coordsize="21600,21600" o:spt="202" path="m,l,21600r21600,l21600,xe">
          <v:stroke joinstyle="miter"/>
          <v:path gradientshapeok="t" o:connecttype="rect"/>
        </v:shapetype>
        <v:shape id="_x0000_s2057"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6440A7" w:rsidRDefault="006440A7">
                <w:pPr>
                  <w:pStyle w:val="a6"/>
                </w:pPr>
                <w:r>
                  <w:fldChar w:fldCharType="begin"/>
                </w:r>
                <w:r>
                  <w:instrText xml:space="preserve"> PAGE  \* MERGEFORMAT </w:instrText>
                </w:r>
                <w:r>
                  <w:fldChar w:fldCharType="separate"/>
                </w:r>
                <w:r>
                  <w:t>1</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B076BA">
    <w:pPr>
      <w:pStyle w:val="a6"/>
      <w:jc w:val="center"/>
    </w:pPr>
    <w: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6440A7" w:rsidRDefault="006440A7">
                <w:pPr>
                  <w:pStyle w:val="a6"/>
                </w:pPr>
                <w:r>
                  <w:fldChar w:fldCharType="begin"/>
                </w:r>
                <w:r>
                  <w:instrText xml:space="preserve"> PAGE  \* MERGEFORMAT </w:instrText>
                </w:r>
                <w:r>
                  <w:fldChar w:fldCharType="separate"/>
                </w:r>
                <w:r w:rsidR="00CF1CD0">
                  <w:rPr>
                    <w:noProof/>
                  </w:rPr>
                  <w:t>21</w:t>
                </w:r>
                <w:r>
                  <w:fldChar w:fldCharType="end"/>
                </w:r>
              </w:p>
            </w:txbxContent>
          </v:textbox>
          <w10:wrap anchorx="margin"/>
        </v:shape>
      </w:pict>
    </w:r>
  </w:p>
  <w:p w:rsidR="006440A7" w:rsidRDefault="006440A7">
    <w:pPr>
      <w:pStyle w:val="a6"/>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B076BA">
    <w:pPr>
      <w:pStyle w:val="a6"/>
      <w:jc w:val="center"/>
    </w:pPr>
    <w: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6440A7" w:rsidRDefault="006440A7">
                <w:pPr>
                  <w:pStyle w:val="a6"/>
                </w:pPr>
                <w:r>
                  <w:fldChar w:fldCharType="begin"/>
                </w:r>
                <w:r>
                  <w:instrText xml:space="preserve"> PAGE  \* MERGEFORMAT </w:instrText>
                </w:r>
                <w:r>
                  <w:fldChar w:fldCharType="separate"/>
                </w:r>
                <w:r w:rsidR="00CF1CD0">
                  <w:rPr>
                    <w:noProof/>
                  </w:rPr>
                  <w:t>20</w:t>
                </w:r>
                <w:r>
                  <w:fldChar w:fldCharType="end"/>
                </w:r>
              </w:p>
            </w:txbxContent>
          </v:textbox>
          <w10:wrap anchorx="margin"/>
        </v:shape>
      </w:pict>
    </w:r>
  </w:p>
  <w:p w:rsidR="006440A7" w:rsidRDefault="006440A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BA" w:rsidRDefault="00B076BA">
      <w:pPr>
        <w:spacing w:line="240" w:lineRule="auto"/>
      </w:pPr>
      <w:r>
        <w:separator/>
      </w:r>
    </w:p>
  </w:footnote>
  <w:footnote w:type="continuationSeparator" w:id="0">
    <w:p w:rsidR="00B076BA" w:rsidRDefault="00B076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A7" w:rsidRDefault="006440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15EE"/>
    <w:rsid w:val="00000416"/>
    <w:rsid w:val="00011135"/>
    <w:rsid w:val="00012E16"/>
    <w:rsid w:val="0003179B"/>
    <w:rsid w:val="00034ED3"/>
    <w:rsid w:val="00043449"/>
    <w:rsid w:val="00066AD2"/>
    <w:rsid w:val="00067312"/>
    <w:rsid w:val="00070714"/>
    <w:rsid w:val="00087266"/>
    <w:rsid w:val="00095EF3"/>
    <w:rsid w:val="000A744E"/>
    <w:rsid w:val="000B103E"/>
    <w:rsid w:val="000B5BFE"/>
    <w:rsid w:val="000C36A6"/>
    <w:rsid w:val="000C526A"/>
    <w:rsid w:val="000D6DED"/>
    <w:rsid w:val="000E5886"/>
    <w:rsid w:val="000F002D"/>
    <w:rsid w:val="000F23F4"/>
    <w:rsid w:val="000F657C"/>
    <w:rsid w:val="001142FB"/>
    <w:rsid w:val="0012037B"/>
    <w:rsid w:val="00126E1C"/>
    <w:rsid w:val="0013140D"/>
    <w:rsid w:val="001364AD"/>
    <w:rsid w:val="00137F1D"/>
    <w:rsid w:val="00141C46"/>
    <w:rsid w:val="0014369D"/>
    <w:rsid w:val="00145E3F"/>
    <w:rsid w:val="00154DE4"/>
    <w:rsid w:val="001566C7"/>
    <w:rsid w:val="00160AFC"/>
    <w:rsid w:val="00160D29"/>
    <w:rsid w:val="0016517E"/>
    <w:rsid w:val="00167BF7"/>
    <w:rsid w:val="00177A6B"/>
    <w:rsid w:val="00183A5F"/>
    <w:rsid w:val="001945E5"/>
    <w:rsid w:val="001A2A60"/>
    <w:rsid w:val="001A779E"/>
    <w:rsid w:val="001A79C4"/>
    <w:rsid w:val="001C0FCD"/>
    <w:rsid w:val="001E3F88"/>
    <w:rsid w:val="001F0A20"/>
    <w:rsid w:val="001F3780"/>
    <w:rsid w:val="00204E68"/>
    <w:rsid w:val="00206603"/>
    <w:rsid w:val="00206665"/>
    <w:rsid w:val="002101EF"/>
    <w:rsid w:val="00210655"/>
    <w:rsid w:val="002117E8"/>
    <w:rsid w:val="00220EAE"/>
    <w:rsid w:val="0023521A"/>
    <w:rsid w:val="00242252"/>
    <w:rsid w:val="002447A3"/>
    <w:rsid w:val="00256346"/>
    <w:rsid w:val="00257FEE"/>
    <w:rsid w:val="00260F0C"/>
    <w:rsid w:val="00276036"/>
    <w:rsid w:val="00281D5D"/>
    <w:rsid w:val="00284E76"/>
    <w:rsid w:val="00292D40"/>
    <w:rsid w:val="00293531"/>
    <w:rsid w:val="00293E18"/>
    <w:rsid w:val="002A7D7A"/>
    <w:rsid w:val="002B03C4"/>
    <w:rsid w:val="002B7953"/>
    <w:rsid w:val="002B7D64"/>
    <w:rsid w:val="002C7927"/>
    <w:rsid w:val="002D181D"/>
    <w:rsid w:val="002D7DDF"/>
    <w:rsid w:val="002E1827"/>
    <w:rsid w:val="002E586B"/>
    <w:rsid w:val="002F5003"/>
    <w:rsid w:val="002F67BD"/>
    <w:rsid w:val="003015B9"/>
    <w:rsid w:val="003025D5"/>
    <w:rsid w:val="003050E6"/>
    <w:rsid w:val="0031159D"/>
    <w:rsid w:val="00316E08"/>
    <w:rsid w:val="00320870"/>
    <w:rsid w:val="00323C6D"/>
    <w:rsid w:val="00334A68"/>
    <w:rsid w:val="003354F6"/>
    <w:rsid w:val="00337C1C"/>
    <w:rsid w:val="00343F67"/>
    <w:rsid w:val="003778C3"/>
    <w:rsid w:val="00383F07"/>
    <w:rsid w:val="00385BFD"/>
    <w:rsid w:val="003863F1"/>
    <w:rsid w:val="00387FC9"/>
    <w:rsid w:val="00390555"/>
    <w:rsid w:val="00391137"/>
    <w:rsid w:val="003A426D"/>
    <w:rsid w:val="003A4279"/>
    <w:rsid w:val="003B2C7A"/>
    <w:rsid w:val="003C094E"/>
    <w:rsid w:val="003C5CB5"/>
    <w:rsid w:val="003C5E65"/>
    <w:rsid w:val="003D7F0F"/>
    <w:rsid w:val="003E2F70"/>
    <w:rsid w:val="003E4F8F"/>
    <w:rsid w:val="003E5763"/>
    <w:rsid w:val="003E7A0E"/>
    <w:rsid w:val="003F2EED"/>
    <w:rsid w:val="00401EE2"/>
    <w:rsid w:val="004060F1"/>
    <w:rsid w:val="0040668A"/>
    <w:rsid w:val="00410D4C"/>
    <w:rsid w:val="0041322F"/>
    <w:rsid w:val="00444367"/>
    <w:rsid w:val="00446024"/>
    <w:rsid w:val="004502E4"/>
    <w:rsid w:val="00450FE4"/>
    <w:rsid w:val="00465272"/>
    <w:rsid w:val="00465559"/>
    <w:rsid w:val="0047601E"/>
    <w:rsid w:val="0049021C"/>
    <w:rsid w:val="004915EE"/>
    <w:rsid w:val="004B2F0D"/>
    <w:rsid w:val="004D1F44"/>
    <w:rsid w:val="004E242A"/>
    <w:rsid w:val="004E418D"/>
    <w:rsid w:val="004E6952"/>
    <w:rsid w:val="004F026B"/>
    <w:rsid w:val="00515395"/>
    <w:rsid w:val="0052121D"/>
    <w:rsid w:val="005233A6"/>
    <w:rsid w:val="00527313"/>
    <w:rsid w:val="005322AC"/>
    <w:rsid w:val="00533E1A"/>
    <w:rsid w:val="00533FC7"/>
    <w:rsid w:val="00541CF5"/>
    <w:rsid w:val="00544F35"/>
    <w:rsid w:val="0054624D"/>
    <w:rsid w:val="00547611"/>
    <w:rsid w:val="00547FC9"/>
    <w:rsid w:val="00563690"/>
    <w:rsid w:val="0056477D"/>
    <w:rsid w:val="00567BB7"/>
    <w:rsid w:val="00580C8B"/>
    <w:rsid w:val="005844AB"/>
    <w:rsid w:val="00593E7D"/>
    <w:rsid w:val="005A0820"/>
    <w:rsid w:val="005A13C6"/>
    <w:rsid w:val="005A6445"/>
    <w:rsid w:val="005B0E03"/>
    <w:rsid w:val="005B5161"/>
    <w:rsid w:val="005C6745"/>
    <w:rsid w:val="005E16AF"/>
    <w:rsid w:val="005E5B10"/>
    <w:rsid w:val="005E684A"/>
    <w:rsid w:val="005F5270"/>
    <w:rsid w:val="006018F8"/>
    <w:rsid w:val="006062B5"/>
    <w:rsid w:val="00615682"/>
    <w:rsid w:val="00620890"/>
    <w:rsid w:val="00624360"/>
    <w:rsid w:val="00625A8E"/>
    <w:rsid w:val="00633D61"/>
    <w:rsid w:val="006340FF"/>
    <w:rsid w:val="00637B1B"/>
    <w:rsid w:val="006440A7"/>
    <w:rsid w:val="00651BA8"/>
    <w:rsid w:val="00657CE4"/>
    <w:rsid w:val="006643F4"/>
    <w:rsid w:val="00682A53"/>
    <w:rsid w:val="00696745"/>
    <w:rsid w:val="006977EC"/>
    <w:rsid w:val="006A4808"/>
    <w:rsid w:val="006C3EFC"/>
    <w:rsid w:val="006C4927"/>
    <w:rsid w:val="006D13A0"/>
    <w:rsid w:val="006D4932"/>
    <w:rsid w:val="006D53A1"/>
    <w:rsid w:val="00700155"/>
    <w:rsid w:val="0070099E"/>
    <w:rsid w:val="00701A28"/>
    <w:rsid w:val="0070473A"/>
    <w:rsid w:val="007057F2"/>
    <w:rsid w:val="00710194"/>
    <w:rsid w:val="007316B1"/>
    <w:rsid w:val="00733D5E"/>
    <w:rsid w:val="00737008"/>
    <w:rsid w:val="007616BE"/>
    <w:rsid w:val="00763760"/>
    <w:rsid w:val="007703F9"/>
    <w:rsid w:val="00770FCE"/>
    <w:rsid w:val="00772F25"/>
    <w:rsid w:val="00775294"/>
    <w:rsid w:val="007811CA"/>
    <w:rsid w:val="007875EB"/>
    <w:rsid w:val="007A016B"/>
    <w:rsid w:val="007A5B29"/>
    <w:rsid w:val="007B124D"/>
    <w:rsid w:val="007B3F8B"/>
    <w:rsid w:val="007B7204"/>
    <w:rsid w:val="007D1327"/>
    <w:rsid w:val="007E62E1"/>
    <w:rsid w:val="007F7071"/>
    <w:rsid w:val="008002BA"/>
    <w:rsid w:val="00816E78"/>
    <w:rsid w:val="008172A9"/>
    <w:rsid w:val="0082304D"/>
    <w:rsid w:val="008337CA"/>
    <w:rsid w:val="00834FB3"/>
    <w:rsid w:val="0084141B"/>
    <w:rsid w:val="00854509"/>
    <w:rsid w:val="008557D5"/>
    <w:rsid w:val="0085680C"/>
    <w:rsid w:val="00871D44"/>
    <w:rsid w:val="00871F68"/>
    <w:rsid w:val="008753A6"/>
    <w:rsid w:val="00896607"/>
    <w:rsid w:val="008A02E7"/>
    <w:rsid w:val="008A12D3"/>
    <w:rsid w:val="008B211E"/>
    <w:rsid w:val="008B2D7B"/>
    <w:rsid w:val="008B5A09"/>
    <w:rsid w:val="008C1028"/>
    <w:rsid w:val="008C53E8"/>
    <w:rsid w:val="008C797F"/>
    <w:rsid w:val="008D0512"/>
    <w:rsid w:val="008D0F3A"/>
    <w:rsid w:val="008D168B"/>
    <w:rsid w:val="008D5410"/>
    <w:rsid w:val="008E4597"/>
    <w:rsid w:val="008E768F"/>
    <w:rsid w:val="008E7B8C"/>
    <w:rsid w:val="008F6651"/>
    <w:rsid w:val="00905E21"/>
    <w:rsid w:val="00912E1A"/>
    <w:rsid w:val="0092355B"/>
    <w:rsid w:val="00932209"/>
    <w:rsid w:val="00942A04"/>
    <w:rsid w:val="00951164"/>
    <w:rsid w:val="00957DE9"/>
    <w:rsid w:val="00971F8F"/>
    <w:rsid w:val="0098508F"/>
    <w:rsid w:val="009B5729"/>
    <w:rsid w:val="009C0A4F"/>
    <w:rsid w:val="009C4450"/>
    <w:rsid w:val="009C6643"/>
    <w:rsid w:val="009D1AE8"/>
    <w:rsid w:val="009D346D"/>
    <w:rsid w:val="009E5D5D"/>
    <w:rsid w:val="00A10EC9"/>
    <w:rsid w:val="00A13A98"/>
    <w:rsid w:val="00A22F19"/>
    <w:rsid w:val="00A27360"/>
    <w:rsid w:val="00A30BEE"/>
    <w:rsid w:val="00A45CD4"/>
    <w:rsid w:val="00A54E35"/>
    <w:rsid w:val="00A7497C"/>
    <w:rsid w:val="00A90DA6"/>
    <w:rsid w:val="00A92A90"/>
    <w:rsid w:val="00A9460C"/>
    <w:rsid w:val="00AB626B"/>
    <w:rsid w:val="00AC4556"/>
    <w:rsid w:val="00AD3DBB"/>
    <w:rsid w:val="00AD48C1"/>
    <w:rsid w:val="00AD5055"/>
    <w:rsid w:val="00AF233B"/>
    <w:rsid w:val="00AF5050"/>
    <w:rsid w:val="00B048FF"/>
    <w:rsid w:val="00B076BA"/>
    <w:rsid w:val="00B15CE5"/>
    <w:rsid w:val="00B204E5"/>
    <w:rsid w:val="00B20743"/>
    <w:rsid w:val="00B20989"/>
    <w:rsid w:val="00B223EC"/>
    <w:rsid w:val="00B27DE6"/>
    <w:rsid w:val="00B303E1"/>
    <w:rsid w:val="00B3046D"/>
    <w:rsid w:val="00B31F08"/>
    <w:rsid w:val="00B325ED"/>
    <w:rsid w:val="00B345F1"/>
    <w:rsid w:val="00B357BF"/>
    <w:rsid w:val="00B468DC"/>
    <w:rsid w:val="00B50123"/>
    <w:rsid w:val="00B5359E"/>
    <w:rsid w:val="00B57349"/>
    <w:rsid w:val="00B6624C"/>
    <w:rsid w:val="00B768A0"/>
    <w:rsid w:val="00B811D0"/>
    <w:rsid w:val="00B817E8"/>
    <w:rsid w:val="00B85BAA"/>
    <w:rsid w:val="00BA045A"/>
    <w:rsid w:val="00BA187D"/>
    <w:rsid w:val="00BA3180"/>
    <w:rsid w:val="00BA4C41"/>
    <w:rsid w:val="00BB2C85"/>
    <w:rsid w:val="00BB37E6"/>
    <w:rsid w:val="00BC43F2"/>
    <w:rsid w:val="00BC5951"/>
    <w:rsid w:val="00BD321E"/>
    <w:rsid w:val="00BD7B98"/>
    <w:rsid w:val="00BE376C"/>
    <w:rsid w:val="00C1013D"/>
    <w:rsid w:val="00C17250"/>
    <w:rsid w:val="00C24BA8"/>
    <w:rsid w:val="00C2556B"/>
    <w:rsid w:val="00C32103"/>
    <w:rsid w:val="00C35EE1"/>
    <w:rsid w:val="00C47127"/>
    <w:rsid w:val="00C66F97"/>
    <w:rsid w:val="00C67703"/>
    <w:rsid w:val="00C802F8"/>
    <w:rsid w:val="00C867B2"/>
    <w:rsid w:val="00C91CF5"/>
    <w:rsid w:val="00C9343B"/>
    <w:rsid w:val="00C93C33"/>
    <w:rsid w:val="00CA15FD"/>
    <w:rsid w:val="00CA1D70"/>
    <w:rsid w:val="00CA43D2"/>
    <w:rsid w:val="00CA5DE6"/>
    <w:rsid w:val="00CB541C"/>
    <w:rsid w:val="00CC4F6A"/>
    <w:rsid w:val="00CD07A3"/>
    <w:rsid w:val="00CF1CD0"/>
    <w:rsid w:val="00CF48FF"/>
    <w:rsid w:val="00D0699D"/>
    <w:rsid w:val="00D146F4"/>
    <w:rsid w:val="00D26387"/>
    <w:rsid w:val="00D264A5"/>
    <w:rsid w:val="00D3097C"/>
    <w:rsid w:val="00D3352E"/>
    <w:rsid w:val="00D3364F"/>
    <w:rsid w:val="00D359F4"/>
    <w:rsid w:val="00D43418"/>
    <w:rsid w:val="00D44A76"/>
    <w:rsid w:val="00D44DA2"/>
    <w:rsid w:val="00D47427"/>
    <w:rsid w:val="00D52629"/>
    <w:rsid w:val="00D61CDF"/>
    <w:rsid w:val="00D6472E"/>
    <w:rsid w:val="00D73DCD"/>
    <w:rsid w:val="00D81D67"/>
    <w:rsid w:val="00DA1EB3"/>
    <w:rsid w:val="00DA4FA3"/>
    <w:rsid w:val="00DC10D1"/>
    <w:rsid w:val="00DC2EE3"/>
    <w:rsid w:val="00DC33D2"/>
    <w:rsid w:val="00DC3B3E"/>
    <w:rsid w:val="00DE013F"/>
    <w:rsid w:val="00DE16AA"/>
    <w:rsid w:val="00DE2760"/>
    <w:rsid w:val="00DE5A37"/>
    <w:rsid w:val="00E008FE"/>
    <w:rsid w:val="00E05F7C"/>
    <w:rsid w:val="00E11474"/>
    <w:rsid w:val="00E17D19"/>
    <w:rsid w:val="00E201E1"/>
    <w:rsid w:val="00E20D89"/>
    <w:rsid w:val="00E2538B"/>
    <w:rsid w:val="00E25F44"/>
    <w:rsid w:val="00E42921"/>
    <w:rsid w:val="00E44E9D"/>
    <w:rsid w:val="00E5114D"/>
    <w:rsid w:val="00E569F8"/>
    <w:rsid w:val="00E644C8"/>
    <w:rsid w:val="00E6765B"/>
    <w:rsid w:val="00E737C4"/>
    <w:rsid w:val="00E756D0"/>
    <w:rsid w:val="00E75A0B"/>
    <w:rsid w:val="00E765CD"/>
    <w:rsid w:val="00E76F92"/>
    <w:rsid w:val="00E861BE"/>
    <w:rsid w:val="00EA2994"/>
    <w:rsid w:val="00EA4383"/>
    <w:rsid w:val="00EA461F"/>
    <w:rsid w:val="00EA681E"/>
    <w:rsid w:val="00EC53E5"/>
    <w:rsid w:val="00EC5AD0"/>
    <w:rsid w:val="00ED7F89"/>
    <w:rsid w:val="00EE20FF"/>
    <w:rsid w:val="00EE67B3"/>
    <w:rsid w:val="00EF5FA6"/>
    <w:rsid w:val="00EF63A7"/>
    <w:rsid w:val="00F11844"/>
    <w:rsid w:val="00F1627C"/>
    <w:rsid w:val="00F16F54"/>
    <w:rsid w:val="00F17202"/>
    <w:rsid w:val="00F176E3"/>
    <w:rsid w:val="00F22C0A"/>
    <w:rsid w:val="00F22C3B"/>
    <w:rsid w:val="00F30350"/>
    <w:rsid w:val="00F3572B"/>
    <w:rsid w:val="00F41747"/>
    <w:rsid w:val="00F73BED"/>
    <w:rsid w:val="00F7417C"/>
    <w:rsid w:val="00F865F8"/>
    <w:rsid w:val="00F95D57"/>
    <w:rsid w:val="00F96B17"/>
    <w:rsid w:val="00FA26D6"/>
    <w:rsid w:val="00FA3A07"/>
    <w:rsid w:val="00FA64F8"/>
    <w:rsid w:val="00FB2F42"/>
    <w:rsid w:val="00FB51BE"/>
    <w:rsid w:val="00FB538D"/>
    <w:rsid w:val="00FD54C6"/>
    <w:rsid w:val="00FE2FD2"/>
    <w:rsid w:val="00FE4146"/>
    <w:rsid w:val="00FE42D2"/>
    <w:rsid w:val="00FE65AB"/>
    <w:rsid w:val="032B482A"/>
    <w:rsid w:val="13BC6952"/>
    <w:rsid w:val="14593199"/>
    <w:rsid w:val="1A07365A"/>
    <w:rsid w:val="1AEA0B1B"/>
    <w:rsid w:val="1D5719C3"/>
    <w:rsid w:val="1E91354F"/>
    <w:rsid w:val="1EA827CD"/>
    <w:rsid w:val="211F79F6"/>
    <w:rsid w:val="245841E7"/>
    <w:rsid w:val="2BB909D0"/>
    <w:rsid w:val="2D54178F"/>
    <w:rsid w:val="30BF07FF"/>
    <w:rsid w:val="324C253A"/>
    <w:rsid w:val="35F65811"/>
    <w:rsid w:val="42601B7B"/>
    <w:rsid w:val="48C72011"/>
    <w:rsid w:val="4A3C5C4F"/>
    <w:rsid w:val="4D9B4275"/>
    <w:rsid w:val="50E308A6"/>
    <w:rsid w:val="59327F6A"/>
    <w:rsid w:val="59637126"/>
    <w:rsid w:val="615D063F"/>
    <w:rsid w:val="65953EB0"/>
    <w:rsid w:val="667D3E19"/>
    <w:rsid w:val="68CB01A9"/>
    <w:rsid w:val="6AE9445F"/>
    <w:rsid w:val="70712518"/>
    <w:rsid w:val="713B66EE"/>
    <w:rsid w:val="71B609ED"/>
    <w:rsid w:val="7E0F03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40" w:lineRule="atLeast"/>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link w:val="3Char"/>
    <w:semiHidden/>
    <w:unhideWhenUsed/>
    <w:qFormat/>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样式陪"/>
    <w:basedOn w:val="a"/>
    <w:next w:val="a"/>
    <w:qFormat/>
    <w:pPr>
      <w:spacing w:line="240" w:lineRule="auto"/>
      <w:ind w:firstLine="560"/>
    </w:pPr>
    <w:rPr>
      <w:rFonts w:ascii="Calibri" w:hAnsi="Calibri"/>
    </w:rPr>
  </w:style>
  <w:style w:type="paragraph" w:styleId="a4">
    <w:name w:val="Document Map"/>
    <w:basedOn w:val="a"/>
    <w:semiHidden/>
    <w:pPr>
      <w:shd w:val="clear" w:color="auto" w:fill="000080"/>
    </w:pPr>
  </w:style>
  <w:style w:type="paragraph" w:styleId="a5">
    <w:name w:val="Date"/>
    <w:basedOn w:val="a"/>
    <w:next w:val="a"/>
    <w:link w:val="Char"/>
    <w:pPr>
      <w:ind w:leftChars="2500" w:left="100"/>
    </w:p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style>
  <w:style w:type="character" w:customStyle="1" w:styleId="2Char">
    <w:name w:val="标题 2 Char"/>
    <w:link w:val="2"/>
    <w:rPr>
      <w:rFonts w:ascii="Arial" w:eastAsia="黑体" w:hAnsi="Arial"/>
      <w:b/>
      <w:sz w:val="32"/>
    </w:rPr>
  </w:style>
  <w:style w:type="character" w:customStyle="1" w:styleId="1Char">
    <w:name w:val="标题 1 Char"/>
    <w:link w:val="1"/>
    <w:rPr>
      <w:b/>
      <w:bCs/>
      <w:kern w:val="44"/>
      <w:sz w:val="44"/>
      <w:szCs w:val="44"/>
    </w:rPr>
  </w:style>
  <w:style w:type="paragraph" w:customStyle="1" w:styleId="aa">
    <w:name w:val="正文文字缩进"/>
    <w:basedOn w:val="a"/>
    <w:qFormat/>
    <w:pPr>
      <w:widowControl/>
      <w:spacing w:line="640" w:lineRule="atLeast"/>
      <w:ind w:firstLine="566"/>
      <w:jc w:val="left"/>
    </w:pPr>
    <w:rPr>
      <w:color w:val="000000"/>
      <w:kern w:val="0"/>
      <w:sz w:val="28"/>
      <w:szCs w:val="20"/>
      <w:u w:color="000000"/>
    </w:rPr>
  </w:style>
  <w:style w:type="paragraph" w:customStyle="1" w:styleId="25">
    <w:name w:val="样式 行距: 固定值 25 磅"/>
    <w:basedOn w:val="a"/>
    <w:qFormat/>
    <w:pPr>
      <w:spacing w:line="500" w:lineRule="exact"/>
      <w:ind w:firstLineChars="200" w:firstLine="480"/>
      <w:jc w:val="left"/>
    </w:pPr>
    <w:rPr>
      <w:rFonts w:ascii="Calibri" w:hAnsi="Calibri" w:cs="宋体"/>
      <w:kern w:val="0"/>
      <w:sz w:val="24"/>
      <w:szCs w:val="20"/>
    </w:rPr>
  </w:style>
  <w:style w:type="character" w:customStyle="1" w:styleId="Char">
    <w:name w:val="日期 Char"/>
    <w:basedOn w:val="a1"/>
    <w:link w:val="a5"/>
    <w:qFormat/>
    <w:rPr>
      <w:kern w:val="2"/>
      <w:sz w:val="21"/>
      <w:szCs w:val="24"/>
    </w:rPr>
  </w:style>
  <w:style w:type="character" w:customStyle="1" w:styleId="3Char">
    <w:name w:val="标题 3 Char"/>
    <w:basedOn w:val="a1"/>
    <w:link w:val="3"/>
    <w:semiHidden/>
    <w:rPr>
      <w:b/>
      <w:bCs/>
      <w:kern w:val="2"/>
      <w:sz w:val="32"/>
      <w:szCs w:val="32"/>
    </w:rPr>
  </w:style>
  <w:style w:type="character" w:customStyle="1" w:styleId="Char0">
    <w:name w:val="页脚 Char"/>
    <w:basedOn w:val="a1"/>
    <w:link w:val="a6"/>
    <w:uiPriority w:val="99"/>
    <w:rPr>
      <w:kern w:val="2"/>
      <w:sz w:val="18"/>
      <w:szCs w:val="18"/>
    </w:rPr>
  </w:style>
  <w:style w:type="paragraph" w:styleId="ab">
    <w:name w:val="List Paragraph"/>
    <w:basedOn w:val="a"/>
    <w:uiPriority w:val="99"/>
    <w:unhideWhenUsed/>
    <w:pPr>
      <w:ind w:firstLineChars="200" w:firstLine="420"/>
    </w:pPr>
  </w:style>
  <w:style w:type="paragraph" w:styleId="ac">
    <w:name w:val="Balloon Text"/>
    <w:basedOn w:val="a"/>
    <w:link w:val="Char1"/>
    <w:rsid w:val="00B50123"/>
    <w:pPr>
      <w:spacing w:line="240" w:lineRule="auto"/>
    </w:pPr>
    <w:rPr>
      <w:sz w:val="18"/>
      <w:szCs w:val="18"/>
    </w:rPr>
  </w:style>
  <w:style w:type="character" w:customStyle="1" w:styleId="Char1">
    <w:name w:val="批注框文本 Char"/>
    <w:basedOn w:val="a1"/>
    <w:link w:val="ac"/>
    <w:rsid w:val="00B501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textRotate="1"/>
    <customShpInfo spid="_x0000_s2056" textRotate="1"/>
    <customShpInfo spid="_x0000_s2057" textRotate="1"/>
    <customShpInfo spid="_x0000_s2058" textRotate="1"/>
    <customShpInfo spid="_x0000_s205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B5033-9635-4108-9721-F25F901A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1367</Words>
  <Characters>7797</Characters>
  <Application>Microsoft Office Word</Application>
  <DocSecurity>0</DocSecurity>
  <Lines>64</Lines>
  <Paragraphs>18</Paragraphs>
  <ScaleCrop>false</ScaleCrop>
  <Company>P R C</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博</cp:lastModifiedBy>
  <cp:revision>71</cp:revision>
  <cp:lastPrinted>2021-11-16T07:22:00Z</cp:lastPrinted>
  <dcterms:created xsi:type="dcterms:W3CDTF">2021-11-07T19:10:00Z</dcterms:created>
  <dcterms:modified xsi:type="dcterms:W3CDTF">2021-12-16T02:22:00Z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9CFDEFE1962546E2B1DEE11D91A03AF2</vt:lpwstr>
  </property>
</Properties>
</file>